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D352" w14:textId="77777777" w:rsidR="003D3845" w:rsidRPr="003D3845" w:rsidRDefault="003D3845" w:rsidP="003D3845">
      <w:pPr>
        <w:spacing w:before="120" w:after="0" w:line="240" w:lineRule="auto"/>
        <w:jc w:val="center"/>
        <w:rPr>
          <w:rFonts w:ascii="Times New Roman" w:eastAsia="Times New Roman" w:hAnsi="Times New Roman" w:cs="Times New Roman"/>
          <w:b/>
          <w:sz w:val="28"/>
          <w:szCs w:val="28"/>
        </w:rPr>
      </w:pPr>
      <w:r w:rsidRPr="003D3845">
        <w:rPr>
          <w:rFonts w:ascii="Times New Roman" w:eastAsia="Times New Roman" w:hAnsi="Times New Roman" w:cs="Times New Roman"/>
          <w:b/>
          <w:sz w:val="28"/>
          <w:szCs w:val="28"/>
        </w:rPr>
        <w:t>CHỦ ĐỀ 1: TÂY ÂU PHONG KIẾN (tiếp)</w:t>
      </w:r>
    </w:p>
    <w:p w14:paraId="19F3E634" w14:textId="77777777" w:rsidR="003D3845" w:rsidRPr="003D3845" w:rsidRDefault="003D3845" w:rsidP="003D3845">
      <w:pPr>
        <w:spacing w:before="120" w:after="0" w:line="240" w:lineRule="auto"/>
        <w:jc w:val="both"/>
        <w:rPr>
          <w:rFonts w:ascii="Times New Roman" w:eastAsia="Times New Roman" w:hAnsi="Times New Roman" w:cs="Times New Roman"/>
          <w:b/>
          <w:sz w:val="25"/>
          <w:szCs w:val="25"/>
        </w:rPr>
      </w:pPr>
      <w:r w:rsidRPr="003D3845">
        <w:rPr>
          <w:rFonts w:ascii="Times New Roman" w:eastAsia="Times New Roman" w:hAnsi="Times New Roman" w:cs="Times New Roman"/>
          <w:b/>
          <w:sz w:val="25"/>
          <w:szCs w:val="25"/>
        </w:rPr>
        <w:t>Tiết 15</w:t>
      </w:r>
    </w:p>
    <w:p w14:paraId="3CD324A5" w14:textId="77777777" w:rsidR="003D3845" w:rsidRPr="003D3845" w:rsidRDefault="003D3845" w:rsidP="003D3845">
      <w:pPr>
        <w:spacing w:after="0" w:line="240" w:lineRule="auto"/>
        <w:jc w:val="center"/>
        <w:rPr>
          <w:rFonts w:ascii="Times New Roman" w:eastAsia="Times New Roman" w:hAnsi="Times New Roman" w:cs="Times New Roman"/>
          <w:b/>
          <w:sz w:val="25"/>
          <w:szCs w:val="25"/>
        </w:rPr>
      </w:pPr>
      <w:r w:rsidRPr="003D3845">
        <w:rPr>
          <w:rFonts w:ascii="Times New Roman" w:eastAsia="Times New Roman" w:hAnsi="Times New Roman" w:cs="Times New Roman"/>
          <w:b/>
          <w:sz w:val="26"/>
          <w:szCs w:val="26"/>
        </w:rPr>
        <w:t>B. TÂY ÂU THỜI HẬU KÌ TRUNG ĐẠI</w:t>
      </w:r>
    </w:p>
    <w:p w14:paraId="0B3199EC" w14:textId="77777777" w:rsidR="003D3845" w:rsidRPr="003D3845" w:rsidRDefault="003D3845" w:rsidP="003D3845">
      <w:pPr>
        <w:spacing w:after="0"/>
        <w:jc w:val="both"/>
        <w:outlineLvl w:val="0"/>
        <w:rPr>
          <w:rFonts w:ascii="Times New Roman" w:eastAsia="Times New Roman" w:hAnsi="Times New Roman" w:cs="Times New Roman"/>
          <w:b/>
          <w:sz w:val="25"/>
          <w:szCs w:val="25"/>
        </w:rPr>
      </w:pPr>
      <w:r w:rsidRPr="003D3845">
        <w:rPr>
          <w:rFonts w:ascii="Times New Roman" w:eastAsia="Times New Roman" w:hAnsi="Times New Roman" w:cs="Times New Roman"/>
          <w:b/>
          <w:sz w:val="25"/>
          <w:szCs w:val="25"/>
        </w:rPr>
        <w:t xml:space="preserve"> </w:t>
      </w:r>
    </w:p>
    <w:p w14:paraId="08EAAD42" w14:textId="77777777" w:rsidR="003D3845" w:rsidRPr="003D3845" w:rsidRDefault="003D3845" w:rsidP="003D3845">
      <w:pPr>
        <w:spacing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 xml:space="preserve">I.  MỤC TIÊU: </w:t>
      </w:r>
      <w:r w:rsidRPr="003D3845">
        <w:rPr>
          <w:rFonts w:ascii="Times New Roman" w:eastAsia="Times New Roman" w:hAnsi="Times New Roman" w:cs="Times New Roman"/>
          <w:bCs/>
          <w:sz w:val="25"/>
          <w:szCs w:val="25"/>
        </w:rPr>
        <w:t>Sau khi học chủ đề, HS đạt được:</w:t>
      </w:r>
      <w:r w:rsidRPr="003D3845">
        <w:rPr>
          <w:rFonts w:ascii="Times New Roman" w:eastAsia="Times New Roman" w:hAnsi="Times New Roman" w:cs="Times New Roman"/>
          <w:b/>
          <w:bCs/>
          <w:sz w:val="25"/>
          <w:szCs w:val="25"/>
        </w:rPr>
        <w:t xml:space="preserve"> </w:t>
      </w:r>
    </w:p>
    <w:p w14:paraId="2E056B22" w14:textId="77777777" w:rsidR="003D3845" w:rsidRPr="003D3845" w:rsidRDefault="003D3845" w:rsidP="003D3845">
      <w:pPr>
        <w:spacing w:after="0"/>
        <w:jc w:val="both"/>
        <w:rPr>
          <w:rFonts w:ascii="Times New Roman" w:eastAsia="Times New Roman" w:hAnsi="Times New Roman" w:cs="Times New Roman"/>
          <w:b/>
          <w:sz w:val="25"/>
          <w:szCs w:val="25"/>
        </w:rPr>
      </w:pPr>
      <w:r w:rsidRPr="003D3845">
        <w:rPr>
          <w:rFonts w:ascii="Times New Roman" w:eastAsia="Times New Roman" w:hAnsi="Times New Roman" w:cs="Times New Roman"/>
          <w:b/>
          <w:sz w:val="25"/>
          <w:szCs w:val="25"/>
        </w:rPr>
        <w:t>1. Về kiến thức</w:t>
      </w:r>
    </w:p>
    <w:p w14:paraId="20EBCCFF" w14:textId="77777777" w:rsidR="003D3845" w:rsidRPr="003D3845" w:rsidRDefault="003D3845" w:rsidP="003D3845">
      <w:pPr>
        <w:spacing w:after="0"/>
        <w:ind w:left="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Hiểu được nguyên nhân, thành tựu và hệ quả của các cuộc phát kiến địa lí.</w:t>
      </w:r>
    </w:p>
    <w:p w14:paraId="3194CF78" w14:textId="77777777" w:rsidR="003D3845" w:rsidRPr="003D3845" w:rsidRDefault="003D3845" w:rsidP="003D3845">
      <w:pPr>
        <w:spacing w:after="0"/>
        <w:jc w:val="both"/>
        <w:rPr>
          <w:rFonts w:ascii="Times New Roman" w:eastAsia="Times New Roman" w:hAnsi="Times New Roman" w:cs="Times New Roman"/>
          <w:b/>
          <w:sz w:val="25"/>
          <w:szCs w:val="25"/>
        </w:rPr>
      </w:pPr>
      <w:r w:rsidRPr="003D3845">
        <w:rPr>
          <w:rFonts w:ascii="Times New Roman" w:eastAsia="Times New Roman" w:hAnsi="Times New Roman" w:cs="Times New Roman"/>
          <w:b/>
          <w:sz w:val="25"/>
          <w:szCs w:val="25"/>
        </w:rPr>
        <w:t xml:space="preserve">2. Tư tưởng: </w:t>
      </w:r>
    </w:p>
    <w:p w14:paraId="34E80E34"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Giáo dục tinh thần dũng cảm, khám phá cái mới; tinh thần đoàn kết các dân tộc.</w:t>
      </w:r>
    </w:p>
    <w:p w14:paraId="4575B20A"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b/>
          <w:sz w:val="25"/>
          <w:szCs w:val="25"/>
        </w:rPr>
        <w:t xml:space="preserve">- </w:t>
      </w:r>
      <w:r w:rsidRPr="003D3845">
        <w:rPr>
          <w:rFonts w:ascii="Times New Roman" w:eastAsia="Times New Roman" w:hAnsi="Times New Roman" w:cs="Times New Roman"/>
          <w:sz w:val="25"/>
          <w:szCs w:val="25"/>
        </w:rPr>
        <w:t>Giúp các em thấy được và trân trọng công lao của các nhà phát kiến địa lí, lên án bản chất của CNTB.</w:t>
      </w:r>
    </w:p>
    <w:p w14:paraId="4F3BF89B" w14:textId="77777777" w:rsidR="003D3845" w:rsidRPr="003D3845" w:rsidRDefault="003D3845" w:rsidP="003D3845">
      <w:pPr>
        <w:spacing w:after="0"/>
        <w:jc w:val="both"/>
        <w:rPr>
          <w:rFonts w:ascii="Times New Roman" w:eastAsia="Times New Roman" w:hAnsi="Times New Roman" w:cs="Times New Roman"/>
          <w:b/>
          <w:sz w:val="25"/>
          <w:szCs w:val="25"/>
        </w:rPr>
      </w:pPr>
      <w:r w:rsidRPr="003D3845">
        <w:rPr>
          <w:rFonts w:ascii="Times New Roman" w:eastAsia="Times New Roman" w:hAnsi="Times New Roman" w:cs="Times New Roman"/>
          <w:b/>
          <w:sz w:val="25"/>
          <w:szCs w:val="25"/>
        </w:rPr>
        <w:t>3. Kỹ năng</w:t>
      </w:r>
    </w:p>
    <w:p w14:paraId="4ABD3D61"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Kỹ năng quan sát, khai thác, sử dụng lược đồ, tranh ảnh lịch sử.</w:t>
      </w:r>
    </w:p>
    <w:p w14:paraId="58E8A1BB"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Kỹ năng phân tích, đánh giá, rút ra bản chất của các sự kiện lịch sử.</w:t>
      </w:r>
    </w:p>
    <w:p w14:paraId="6F91678F" w14:textId="77777777" w:rsidR="003D3845" w:rsidRPr="003D3845" w:rsidRDefault="003D3845" w:rsidP="003D3845">
      <w:pPr>
        <w:spacing w:after="0"/>
        <w:jc w:val="both"/>
        <w:outlineLvl w:val="0"/>
        <w:rPr>
          <w:rFonts w:ascii="Times New Roman" w:eastAsia="Times New Roman" w:hAnsi="Times New Roman" w:cs="Times New Roman"/>
          <w:b/>
          <w:sz w:val="25"/>
          <w:szCs w:val="25"/>
        </w:rPr>
      </w:pPr>
      <w:r w:rsidRPr="003D3845">
        <w:rPr>
          <w:rFonts w:ascii="Times New Roman" w:eastAsia="Times New Roman" w:hAnsi="Times New Roman" w:cs="Times New Roman"/>
          <w:b/>
          <w:sz w:val="25"/>
          <w:szCs w:val="25"/>
        </w:rPr>
        <w:t>4. Định hướng phát triển năng lực</w:t>
      </w:r>
    </w:p>
    <w:p w14:paraId="383ED6FB"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Hình thành năng lực tự học, hợp tác, trình bày.</w:t>
      </w:r>
    </w:p>
    <w:p w14:paraId="5DCA22BD" w14:textId="77777777" w:rsidR="003D3845" w:rsidRPr="003D3845" w:rsidRDefault="003D3845" w:rsidP="003D3845">
      <w:pPr>
        <w:spacing w:after="0"/>
        <w:ind w:firstLine="720"/>
        <w:jc w:val="both"/>
        <w:outlineLvl w:val="0"/>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Phát triển năng lực thực hành với đồ dùng trực quan.</w:t>
      </w:r>
    </w:p>
    <w:p w14:paraId="2EA39869" w14:textId="77777777" w:rsidR="003D3845" w:rsidRPr="003D3845" w:rsidRDefault="003D3845" w:rsidP="003D3845">
      <w:pPr>
        <w:keepNext/>
        <w:spacing w:after="0"/>
        <w:jc w:val="both"/>
        <w:outlineLvl w:val="0"/>
        <w:rPr>
          <w:rFonts w:ascii="Times New Roman" w:eastAsia="Calibri" w:hAnsi="Times New Roman" w:cs="Times New Roman"/>
          <w:b/>
          <w:bCs/>
          <w:kern w:val="32"/>
          <w:sz w:val="25"/>
          <w:szCs w:val="25"/>
        </w:rPr>
      </w:pPr>
      <w:r w:rsidRPr="003D3845">
        <w:rPr>
          <w:rFonts w:ascii="Times New Roman" w:eastAsia="Calibri" w:hAnsi="Times New Roman" w:cs="Times New Roman"/>
          <w:b/>
          <w:bCs/>
          <w:kern w:val="32"/>
          <w:sz w:val="25"/>
          <w:szCs w:val="25"/>
        </w:rPr>
        <w:t>II. CHUẨN BỊ BÀI HỌC:</w:t>
      </w:r>
    </w:p>
    <w:p w14:paraId="551AAF43" w14:textId="77777777" w:rsidR="003D3845" w:rsidRPr="003D3845" w:rsidRDefault="003D3845" w:rsidP="003D3845">
      <w:pPr>
        <w:spacing w:before="120" w:after="0" w:line="264" w:lineRule="auto"/>
        <w:jc w:val="both"/>
        <w:rPr>
          <w:rFonts w:ascii="Arial" w:eastAsia="Times New Roman" w:hAnsi="Arial" w:cs="Times New Roman"/>
          <w:b/>
          <w:bCs/>
          <w:color w:val="000000"/>
          <w:sz w:val="24"/>
          <w:szCs w:val="24"/>
        </w:rPr>
      </w:pPr>
      <w:r w:rsidRPr="003D3845">
        <w:rPr>
          <w:rFonts w:ascii="Times New Roman" w:eastAsia="Times New Roman" w:hAnsi="Times New Roman" w:cs="Times New Roman"/>
          <w:b/>
          <w:bCs/>
          <w:sz w:val="25"/>
          <w:szCs w:val="25"/>
        </w:rPr>
        <w:t>1. Giáo viên:</w:t>
      </w:r>
    </w:p>
    <w:p w14:paraId="7BC2833D"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Lược đồ "Những cuộc phát kiến địa lí", bản đồ chính trị châu Âu;</w:t>
      </w:r>
    </w:p>
    <w:p w14:paraId="7031BC8F"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Tranh ảnh  về  một số nhà thám hiểm.</w:t>
      </w:r>
    </w:p>
    <w:p w14:paraId="3F1BAE77" w14:textId="77777777" w:rsidR="003D3845" w:rsidRPr="003D3845" w:rsidRDefault="003D3845" w:rsidP="003D3845">
      <w:pPr>
        <w:spacing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Các tài liệu tham khảo có liên quan.</w:t>
      </w:r>
    </w:p>
    <w:p w14:paraId="2400D017" w14:textId="77777777" w:rsidR="003D3845" w:rsidRPr="003D3845" w:rsidRDefault="003D3845" w:rsidP="003D3845">
      <w:pPr>
        <w:keepNext/>
        <w:spacing w:after="0"/>
        <w:ind w:firstLine="720"/>
        <w:jc w:val="both"/>
        <w:outlineLvl w:val="1"/>
        <w:rPr>
          <w:rFonts w:ascii="Times New Roman" w:eastAsia="Calibri" w:hAnsi="Times New Roman" w:cs="Times New Roman"/>
          <w:iCs/>
          <w:sz w:val="25"/>
          <w:szCs w:val="25"/>
        </w:rPr>
      </w:pPr>
      <w:r w:rsidRPr="003D3845">
        <w:rPr>
          <w:rFonts w:ascii="Times New Roman" w:eastAsia="Calibri" w:hAnsi="Times New Roman" w:cs="Times New Roman"/>
          <w:iCs/>
          <w:sz w:val="25"/>
          <w:szCs w:val="25"/>
        </w:rPr>
        <w:t>- Máy tính kết nối máy chiếu, bảng phụ, bút dạ.</w:t>
      </w:r>
    </w:p>
    <w:p w14:paraId="4E3BD96C" w14:textId="77777777" w:rsidR="003D3845" w:rsidRPr="003D3845" w:rsidRDefault="003D3845" w:rsidP="003D3845">
      <w:pPr>
        <w:spacing w:before="120" w:after="0" w:line="264" w:lineRule="auto"/>
        <w:jc w:val="both"/>
        <w:rPr>
          <w:rFonts w:ascii="Arial" w:eastAsia="Times New Roman" w:hAnsi="Arial" w:cs="Times New Roman"/>
          <w:b/>
          <w:bCs/>
          <w:color w:val="000000"/>
          <w:sz w:val="24"/>
          <w:szCs w:val="24"/>
        </w:rPr>
      </w:pPr>
      <w:r w:rsidRPr="003D3845">
        <w:rPr>
          <w:rFonts w:ascii="Arial" w:eastAsia="Times New Roman" w:hAnsi="Arial" w:cs="Times New Roman"/>
          <w:b/>
          <w:bCs/>
          <w:color w:val="000000"/>
          <w:sz w:val="24"/>
          <w:szCs w:val="24"/>
        </w:rPr>
        <w:t xml:space="preserve">2. </w:t>
      </w:r>
      <w:r w:rsidRPr="003D3845">
        <w:rPr>
          <w:rFonts w:ascii="Times New Roman" w:eastAsia="Times New Roman" w:hAnsi="Times New Roman" w:cs="Times New Roman"/>
          <w:b/>
          <w:bCs/>
          <w:color w:val="000000"/>
          <w:sz w:val="24"/>
          <w:szCs w:val="24"/>
        </w:rPr>
        <w:t xml:space="preserve">Học sinh: </w:t>
      </w:r>
      <w:r w:rsidRPr="003D3845">
        <w:rPr>
          <w:rFonts w:ascii="Times New Roman" w:eastAsia="Times New Roman" w:hAnsi="Times New Roman" w:cs="Times New Roman"/>
          <w:color w:val="000000"/>
          <w:sz w:val="24"/>
          <w:szCs w:val="24"/>
        </w:rPr>
        <w:t>SGK, SGV và tài liệu tham khảo.</w:t>
      </w:r>
    </w:p>
    <w:p w14:paraId="6910E09E" w14:textId="77777777" w:rsidR="003D3845" w:rsidRPr="003D3845" w:rsidRDefault="003D3845" w:rsidP="003D3845">
      <w:pPr>
        <w:keepNext/>
        <w:spacing w:after="0"/>
        <w:jc w:val="both"/>
        <w:outlineLvl w:val="0"/>
        <w:rPr>
          <w:rFonts w:ascii="Times New Roman" w:eastAsia="Calibri" w:hAnsi="Times New Roman" w:cs="Times New Roman"/>
          <w:b/>
          <w:bCs/>
          <w:kern w:val="32"/>
          <w:sz w:val="25"/>
          <w:szCs w:val="25"/>
        </w:rPr>
      </w:pPr>
      <w:r w:rsidRPr="003D3845">
        <w:rPr>
          <w:rFonts w:ascii="Times New Roman" w:eastAsia="Calibri" w:hAnsi="Times New Roman" w:cs="Times New Roman"/>
          <w:b/>
          <w:bCs/>
          <w:kern w:val="32"/>
          <w:sz w:val="25"/>
          <w:szCs w:val="25"/>
        </w:rPr>
        <w:t>III. TIẾN TRÌNH TỔ CHỨC CÁC HOẠT ĐỘNG HỌC TẬP</w:t>
      </w:r>
    </w:p>
    <w:p w14:paraId="47860C2D" w14:textId="77777777" w:rsidR="003D3845" w:rsidRPr="003D3845" w:rsidRDefault="003D3845" w:rsidP="003D3845">
      <w:pPr>
        <w:numPr>
          <w:ilvl w:val="0"/>
          <w:numId w:val="1"/>
        </w:numPr>
        <w:spacing w:before="120" w:after="0" w:line="264" w:lineRule="auto"/>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HOẠT ĐỘNG KHỞI ĐỘNG</w:t>
      </w:r>
    </w:p>
    <w:p w14:paraId="7C8E0112" w14:textId="77777777" w:rsidR="003D3845" w:rsidRPr="003D3845" w:rsidRDefault="003D3845" w:rsidP="003D3845">
      <w:pPr>
        <w:spacing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 xml:space="preserve">* Mục tiêu: </w:t>
      </w:r>
    </w:p>
    <w:p w14:paraId="6ECC10DD" w14:textId="77777777" w:rsidR="003D3845" w:rsidRPr="003D3845" w:rsidRDefault="003D3845" w:rsidP="003D3845">
      <w:pPr>
        <w:spacing w:after="0"/>
        <w:ind w:firstLine="72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sz w:val="25"/>
          <w:szCs w:val="25"/>
        </w:rPr>
        <w:t>Với việc HS tham gia trò chơi “ ô chữ bí mật” trả lời 4 câu hỏi liên quan đến bài học trước. Từ đó tìm ra bức tranh bí mật là “ Châu Mĩ”.  Từ bức tranh này, GV sẽ  kích thích sự tò mò của HS về muốn tìm hiểu xem châu lục này được phát hiện từ bao giờ và dẫn dắt vào bài mới.</w:t>
      </w:r>
    </w:p>
    <w:p w14:paraId="25AFDBE8"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 xml:space="preserve">* Phương thức: </w:t>
      </w:r>
    </w:p>
    <w:p w14:paraId="6694233A"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GV tổ chức chia lớp thành 4 nhóm và tham gia trò chơi “ ô chữ bí mật”</w:t>
      </w:r>
    </w:p>
    <w:p w14:paraId="5C186101"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Trò chơi gồm 4 câu hỏi và một bức tranh bí mật</w:t>
      </w:r>
    </w:p>
    <w:p w14:paraId="2E4E43A6"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Luật chơi: Các nhóm chọn ô và đưa ra câu trả lời một cách nhanh nhất. ĐộI nào trả lời đúng mỗi ô được 10 điểm, trả lời được bức tranh bí mật được 30 điểm.</w:t>
      </w:r>
    </w:p>
    <w:tbl>
      <w:tblPr>
        <w:tblW w:w="0" w:type="auto"/>
        <w:tblLayout w:type="fixed"/>
        <w:tblLook w:val="04A0" w:firstRow="1" w:lastRow="0" w:firstColumn="1" w:lastColumn="0" w:noHBand="0" w:noVBand="1"/>
      </w:tblPr>
      <w:tblGrid>
        <w:gridCol w:w="5070"/>
        <w:gridCol w:w="5078"/>
      </w:tblGrid>
      <w:tr w:rsidR="003D3845" w:rsidRPr="003D3845" w14:paraId="5B03FF0D" w14:textId="77777777" w:rsidTr="003D3845">
        <w:tc>
          <w:tcPr>
            <w:tcW w:w="5070" w:type="dxa"/>
            <w:hideMark/>
          </w:tcPr>
          <w:p w14:paraId="0B85FA72"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Arial" w:eastAsia="Times New Roman" w:hAnsi="Arial" w:cs="Times New Roman"/>
                <w:noProof/>
                <w:color w:val="000000"/>
                <w:sz w:val="24"/>
                <w:szCs w:val="24"/>
              </w:rPr>
              <w:lastRenderedPageBreak/>
              <w:drawing>
                <wp:inline distT="0" distB="0" distL="0" distR="0" wp14:anchorId="56BFDED6" wp14:editId="19D49ED9">
                  <wp:extent cx="3076575" cy="2314575"/>
                  <wp:effectExtent l="0" t="0" r="9525" b="9525"/>
                  <wp:docPr id="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tc>
        <w:tc>
          <w:tcPr>
            <w:tcW w:w="5078" w:type="dxa"/>
            <w:hideMark/>
          </w:tcPr>
          <w:p w14:paraId="2DE5914D"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Arial" w:eastAsia="Times New Roman" w:hAnsi="Arial" w:cs="Times New Roman"/>
                <w:noProof/>
                <w:color w:val="000000"/>
                <w:sz w:val="24"/>
                <w:szCs w:val="24"/>
              </w:rPr>
              <w:drawing>
                <wp:inline distT="0" distB="0" distL="0" distR="0" wp14:anchorId="0CDE9BEA" wp14:editId="53101282">
                  <wp:extent cx="3086100" cy="2314575"/>
                  <wp:effectExtent l="0" t="0" r="0" b="9525"/>
                  <wp:docPr id="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tc>
      </w:tr>
    </w:tbl>
    <w:p w14:paraId="435C8BE2"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 xml:space="preserve">                                                                                                                      Châu Mĩ</w:t>
      </w:r>
    </w:p>
    <w:p w14:paraId="506F4819"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 xml:space="preserve">Câu hỏi: </w:t>
      </w:r>
    </w:p>
    <w:p w14:paraId="582DCF9B"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Câu 1: Chế độ phong kiến Tây Âu ra đời khi nào?</w:t>
      </w:r>
    </w:p>
    <w:p w14:paraId="7082560E"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Câu 2: Những giai cấp chính trong xã hội phong kiến Tây Âu?</w:t>
      </w:r>
    </w:p>
    <w:p w14:paraId="532C54BD"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Câu 3: Đặc điểm nổi bật về tổ chức kinh tế của lãnh địa phong kiến?</w:t>
      </w:r>
    </w:p>
    <w:p w14:paraId="66BBC806" w14:textId="77777777" w:rsidR="003D3845" w:rsidRPr="003D3845" w:rsidRDefault="003D3845" w:rsidP="003D3845">
      <w:pPr>
        <w:spacing w:before="120" w:after="0"/>
        <w:jc w:val="both"/>
        <w:rPr>
          <w:rFonts w:ascii="Times New Roman" w:eastAsia="Times New Roman" w:hAnsi="Times New Roman" w:cs="Times New Roman"/>
          <w:b/>
          <w:bCs/>
          <w:sz w:val="25"/>
          <w:szCs w:val="25"/>
        </w:rPr>
      </w:pPr>
      <w:r w:rsidRPr="003D3845">
        <w:rPr>
          <w:rFonts w:ascii="Times New Roman" w:eastAsia="Times New Roman" w:hAnsi="Times New Roman" w:cs="Times New Roman"/>
          <w:b/>
          <w:bCs/>
          <w:sz w:val="25"/>
          <w:szCs w:val="25"/>
        </w:rPr>
        <w:t>Câu 4: Chất xúc tác làm tan rã xã hội phong kiến phân quyền ở Tây Âu?</w:t>
      </w:r>
    </w:p>
    <w:p w14:paraId="4CF58790"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b/>
          <w:bCs/>
          <w:sz w:val="25"/>
          <w:szCs w:val="25"/>
        </w:rPr>
        <w:t xml:space="preserve">Đáp án: </w:t>
      </w:r>
      <w:r w:rsidRPr="003D3845">
        <w:rPr>
          <w:rFonts w:ascii="Times New Roman" w:eastAsia="Times New Roman" w:hAnsi="Times New Roman" w:cs="Times New Roman"/>
          <w:sz w:val="25"/>
          <w:szCs w:val="25"/>
        </w:rPr>
        <w:t>Câu 1: Thế kỉ V (476)</w:t>
      </w:r>
    </w:p>
    <w:p w14:paraId="025E830C"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xml:space="preserve">              Câu 2: Lãnh chúa và nông nô</w:t>
      </w:r>
    </w:p>
    <w:p w14:paraId="7ED60DC4"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xml:space="preserve">              Câu 3: Kinh tế khép kín, tự cung tự cấp</w:t>
      </w:r>
    </w:p>
    <w:p w14:paraId="74DB1110"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xml:space="preserve">              Câu 4: Thành thị ra đờI</w:t>
      </w:r>
    </w:p>
    <w:p w14:paraId="132A8322" w14:textId="77777777" w:rsidR="003D3845" w:rsidRPr="003D3845" w:rsidRDefault="003D3845" w:rsidP="003D3845">
      <w:pPr>
        <w:spacing w:before="120" w:after="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 xml:space="preserve"> Bức tranh bí mật: Châu Mĩ</w:t>
      </w:r>
    </w:p>
    <w:p w14:paraId="60F56D9E"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 xml:space="preserve">* Gợi ý sản phẩm: </w:t>
      </w:r>
    </w:p>
    <w:p w14:paraId="427B1E11" w14:textId="77777777" w:rsidR="003D3845" w:rsidRPr="003D3845" w:rsidRDefault="003D3845" w:rsidP="003D3845">
      <w:pPr>
        <w:spacing w:after="0"/>
        <w:ind w:firstLine="72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sz w:val="25"/>
          <w:szCs w:val="25"/>
          <w:lang w:val="nl-NL"/>
        </w:rPr>
        <w:t xml:space="preserve">- GV </w:t>
      </w:r>
      <w:r w:rsidRPr="003D3845">
        <w:rPr>
          <w:rFonts w:ascii="Times New Roman" w:eastAsia="Times New Roman" w:hAnsi="Times New Roman" w:cs="Times New Roman"/>
          <w:sz w:val="25"/>
          <w:szCs w:val="25"/>
        </w:rPr>
        <w:t>hỏi HS: Châu Mĩ được phát hiện từ bao giờ? Sau đó, dẫn dắt vào bài mới:</w:t>
      </w:r>
    </w:p>
    <w:p w14:paraId="083D3996" w14:textId="77777777" w:rsidR="003D3845" w:rsidRPr="003D3845" w:rsidRDefault="003D3845" w:rsidP="003D3845">
      <w:pPr>
        <w:spacing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Một trong những thành tựu quan trọng của loài người ở thế kỉ XV là tiến hành các cuộc phát kiến địa lí phát hiện ra châu Mĩ và đi vòng quanh thế giới</w:t>
      </w:r>
      <w:r w:rsidRPr="003D3845">
        <w:rPr>
          <w:rFonts w:ascii="Times New Roman" w:eastAsia="Times New Roman" w:hAnsi="Times New Roman" w:cs="Times New Roman"/>
          <w:sz w:val="25"/>
          <w:szCs w:val="25"/>
        </w:rPr>
        <w:t xml:space="preserve"> bằng đường biển. Và phát kiến địa lí đã mở đường cho sự ra đời của CNTB. Vậy dựa trên cơ sở nào con người có thể tiến hành các cuộc phát kiến địa lí? Nguyên nhân nào đã thôi thúc các nhà thám hiểm đi tìm những vùng đất mới? Các cuộc phát kiến đó diễn ra như thế nào, hậu quả của nó ra sao? Chúng ta sẽ cùng tìm hiểu trong tiết học hôm nay.</w:t>
      </w:r>
    </w:p>
    <w:p w14:paraId="2FD6E6F1"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B. HOẠT ĐỘNG HÌNH THÀNH KIẾN THỨC</w:t>
      </w:r>
    </w:p>
    <w:p w14:paraId="62666EE9" w14:textId="77777777" w:rsidR="003D3845" w:rsidRPr="003D3845" w:rsidRDefault="003D3845" w:rsidP="003D3845">
      <w:pPr>
        <w:spacing w:before="120" w:after="0"/>
        <w:jc w:val="both"/>
        <w:rPr>
          <w:rFonts w:ascii="Times New Roman" w:eastAsia="Times New Roman" w:hAnsi="Times New Roman" w:cs="Times New Roman"/>
          <w:b/>
          <w:sz w:val="25"/>
          <w:szCs w:val="25"/>
          <w:lang w:val="nl-NL"/>
        </w:rPr>
      </w:pPr>
      <w:r w:rsidRPr="003D3845">
        <w:rPr>
          <w:rFonts w:ascii="Times New Roman" w:eastAsia="Times New Roman" w:hAnsi="Times New Roman" w:cs="Times New Roman"/>
          <w:b/>
          <w:sz w:val="25"/>
          <w:szCs w:val="25"/>
          <w:lang w:val="nl-NL"/>
        </w:rPr>
        <w:t>1. Những cuộc phát kiến địa lý</w:t>
      </w:r>
    </w:p>
    <w:p w14:paraId="0EB9C5CD" w14:textId="77777777" w:rsidR="003D3845" w:rsidRPr="003D3845" w:rsidRDefault="003D3845" w:rsidP="003D3845">
      <w:pPr>
        <w:spacing w:before="120" w:after="0"/>
        <w:jc w:val="both"/>
        <w:outlineLvl w:val="0"/>
        <w:rPr>
          <w:rFonts w:ascii="Times New Roman" w:eastAsia="Times New Roman" w:hAnsi="Times New Roman" w:cs="Times New Roman"/>
          <w:b/>
          <w:sz w:val="25"/>
          <w:szCs w:val="25"/>
          <w:lang w:val="nl-NL"/>
        </w:rPr>
      </w:pPr>
      <w:r w:rsidRPr="003D3845">
        <w:rPr>
          <w:rFonts w:ascii="Times New Roman" w:eastAsia="Times New Roman" w:hAnsi="Times New Roman" w:cs="Times New Roman"/>
          <w:b/>
          <w:sz w:val="25"/>
          <w:szCs w:val="25"/>
          <w:u w:val="single"/>
          <w:lang w:val="nl-NL"/>
        </w:rPr>
        <w:lastRenderedPageBreak/>
        <w:t>HOẠT ĐỘNG 1</w:t>
      </w:r>
      <w:r w:rsidRPr="003D3845">
        <w:rPr>
          <w:rFonts w:ascii="Times New Roman" w:eastAsia="Times New Roman" w:hAnsi="Times New Roman" w:cs="Times New Roman"/>
          <w:b/>
          <w:sz w:val="25"/>
          <w:szCs w:val="25"/>
          <w:lang w:val="nl-NL"/>
        </w:rPr>
        <w:t xml:space="preserve">: Tìm hiểu nguyên nhân, nội dung và hệ quả của những cuộc phát kiến địa lí. </w:t>
      </w:r>
    </w:p>
    <w:p w14:paraId="07E60532"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
          <w:bCs/>
          <w:sz w:val="25"/>
          <w:szCs w:val="25"/>
          <w:lang w:val="nl-NL"/>
        </w:rPr>
        <w:t xml:space="preserve">* Mục tiêu: </w:t>
      </w:r>
      <w:r w:rsidRPr="003D3845">
        <w:rPr>
          <w:rFonts w:ascii="Times New Roman" w:eastAsia="Times New Roman" w:hAnsi="Times New Roman" w:cs="Times New Roman"/>
          <w:sz w:val="25"/>
          <w:szCs w:val="25"/>
          <w:lang w:val="nl-NL"/>
        </w:rPr>
        <w:t>Hiểu được nguyên nhân, trình bày được nội dung các cuộc phát kiến địa lí. Từ đó rút ra được  hệ quả của các cuộc phát kiến địa lí.</w:t>
      </w:r>
    </w:p>
    <w:p w14:paraId="1E61F9BA"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 Phương thức (hoạt động  nhóm)</w:t>
      </w:r>
    </w:p>
    <w:p w14:paraId="2FB60EA4"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GV tổ chức hoạt động nhóm với kĩ thuật công não,  thông tin – phản hồi.</w:t>
      </w:r>
    </w:p>
    <w:p w14:paraId="765C7AA6" w14:textId="77777777" w:rsidR="003D3845" w:rsidRPr="003D3845" w:rsidRDefault="003D3845" w:rsidP="003D3845">
      <w:pPr>
        <w:spacing w:before="120"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i/>
          <w:iCs/>
          <w:sz w:val="25"/>
          <w:szCs w:val="25"/>
          <w:lang w:val="nl-NL"/>
        </w:rPr>
        <w:t>Nhóm 1:</w:t>
      </w:r>
      <w:r w:rsidRPr="003D3845">
        <w:rPr>
          <w:rFonts w:ascii="Times New Roman" w:eastAsia="Times New Roman" w:hAnsi="Times New Roman" w:cs="Times New Roman"/>
          <w:sz w:val="25"/>
          <w:szCs w:val="25"/>
          <w:lang w:val="nl-NL"/>
        </w:rPr>
        <w:t xml:space="preserve"> </w:t>
      </w:r>
      <w:r w:rsidRPr="003D3845">
        <w:rPr>
          <w:rFonts w:ascii="Times New Roman" w:eastAsia="Times New Roman" w:hAnsi="Times New Roman" w:cs="Times New Roman"/>
          <w:sz w:val="25"/>
          <w:szCs w:val="25"/>
        </w:rPr>
        <w:t>Tìm hiểu n</w:t>
      </w:r>
      <w:r w:rsidRPr="003D3845">
        <w:rPr>
          <w:rFonts w:ascii="Times New Roman" w:eastAsia="Times New Roman" w:hAnsi="Times New Roman" w:cs="Times New Roman"/>
          <w:sz w:val="25"/>
          <w:szCs w:val="25"/>
          <w:lang w:val="nl-NL"/>
        </w:rPr>
        <w:t xml:space="preserve">guyên nhân, điều kiện dẫn đến phát kiến địa lý. </w:t>
      </w:r>
    </w:p>
    <w:p w14:paraId="54DA20AC" w14:textId="77777777" w:rsidR="003D3845" w:rsidRPr="003D3845" w:rsidRDefault="003D3845" w:rsidP="003D3845">
      <w:pPr>
        <w:spacing w:before="120"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i/>
          <w:iCs/>
          <w:sz w:val="25"/>
          <w:szCs w:val="25"/>
          <w:lang w:val="nl-NL"/>
        </w:rPr>
        <w:t>Nhóm 2 :</w:t>
      </w:r>
      <w:r w:rsidRPr="003D3845">
        <w:rPr>
          <w:rFonts w:ascii="Times New Roman" w:eastAsia="Times New Roman" w:hAnsi="Times New Roman" w:cs="Times New Roman"/>
          <w:i/>
          <w:iCs/>
          <w:sz w:val="25"/>
          <w:szCs w:val="25"/>
        </w:rPr>
        <w:t>Đ</w:t>
      </w:r>
      <w:r w:rsidRPr="003D3845">
        <w:rPr>
          <w:rFonts w:ascii="Times New Roman" w:eastAsia="Times New Roman" w:hAnsi="Times New Roman" w:cs="Times New Roman"/>
          <w:sz w:val="25"/>
          <w:szCs w:val="25"/>
        </w:rPr>
        <w:t>óng vai các nhà phát kiến Bồ Đào Nha để trình bày các cuộc phát kiến của mình</w:t>
      </w:r>
    </w:p>
    <w:p w14:paraId="4F2455C1" w14:textId="5EC4FF90" w:rsidR="003D3845" w:rsidRDefault="003D3845" w:rsidP="003D3845">
      <w:pPr>
        <w:spacing w:before="120"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i/>
          <w:iCs/>
          <w:sz w:val="25"/>
          <w:szCs w:val="25"/>
        </w:rPr>
        <w:t>Nhóm 3: Đ</w:t>
      </w:r>
      <w:r w:rsidRPr="003D3845">
        <w:rPr>
          <w:rFonts w:ascii="Times New Roman" w:eastAsia="Times New Roman" w:hAnsi="Times New Roman" w:cs="Times New Roman"/>
          <w:sz w:val="25"/>
          <w:szCs w:val="25"/>
        </w:rPr>
        <w:t>óng vai các nhà phát kiến Tây Ban Nha để trình bày các cuộc phát kiến của mình</w:t>
      </w:r>
    </w:p>
    <w:p w14:paraId="468D2349" w14:textId="141CFE18" w:rsidR="00B44344" w:rsidRPr="003D3845" w:rsidRDefault="00B44344" w:rsidP="003D3845">
      <w:pPr>
        <w:spacing w:before="120"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i/>
          <w:iCs/>
          <w:sz w:val="25"/>
          <w:szCs w:val="25"/>
        </w:rPr>
        <w:t xml:space="preserve">Nhóm </w:t>
      </w:r>
      <w:r>
        <w:rPr>
          <w:rFonts w:ascii="Times New Roman" w:eastAsia="Times New Roman" w:hAnsi="Times New Roman" w:cs="Times New Roman"/>
          <w:i/>
          <w:iCs/>
          <w:sz w:val="25"/>
          <w:szCs w:val="25"/>
        </w:rPr>
        <w:t xml:space="preserve">4. </w:t>
      </w:r>
      <w:r w:rsidRPr="00B44344">
        <w:rPr>
          <w:rFonts w:ascii="Times New Roman" w:eastAsia="Times New Roman" w:hAnsi="Times New Roman" w:cs="Times New Roman"/>
          <w:sz w:val="25"/>
          <w:szCs w:val="25"/>
        </w:rPr>
        <w:t>Nêu hệ quả của các cuộc phát kiến địa lý</w:t>
      </w:r>
    </w:p>
    <w:p w14:paraId="3FFA9CD6" w14:textId="77777777" w:rsidR="003D3845" w:rsidRPr="003D3845" w:rsidRDefault="003D3845" w:rsidP="003D3845">
      <w:pPr>
        <w:spacing w:before="120" w:after="0"/>
        <w:ind w:firstLine="720"/>
        <w:jc w:val="both"/>
        <w:rPr>
          <w:rFonts w:ascii="Times New Roman" w:eastAsia="Times New Roman" w:hAnsi="Times New Roman" w:cs="Times New Roman"/>
          <w:sz w:val="25"/>
          <w:szCs w:val="25"/>
        </w:rPr>
      </w:pPr>
      <w:r w:rsidRPr="003D3845">
        <w:rPr>
          <w:rFonts w:ascii="Times New Roman" w:eastAsia="Times New Roman" w:hAnsi="Times New Roman" w:cs="Times New Roman"/>
          <w:sz w:val="25"/>
          <w:szCs w:val="25"/>
        </w:rPr>
        <w:t>Nhóm 2 và 3 có thể làm mẫu sau, rồi đóng vai nhà phát kiến để trình bày.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2792"/>
        <w:gridCol w:w="4941"/>
      </w:tblGrid>
      <w:tr w:rsidR="003D3845" w:rsidRPr="003D3845" w14:paraId="6ED13516" w14:textId="77777777" w:rsidTr="003D3845">
        <w:trPr>
          <w:jc w:val="center"/>
        </w:trPr>
        <w:tc>
          <w:tcPr>
            <w:tcW w:w="1300" w:type="dxa"/>
            <w:tcBorders>
              <w:top w:val="single" w:sz="4" w:space="0" w:color="auto"/>
              <w:left w:val="single" w:sz="4" w:space="0" w:color="auto"/>
              <w:bottom w:val="single" w:sz="4" w:space="0" w:color="auto"/>
              <w:right w:val="single" w:sz="4" w:space="0" w:color="auto"/>
            </w:tcBorders>
            <w:hideMark/>
          </w:tcPr>
          <w:p w14:paraId="0C5FA1C6"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Thời gian</w:t>
            </w:r>
          </w:p>
        </w:tc>
        <w:tc>
          <w:tcPr>
            <w:tcW w:w="2792" w:type="dxa"/>
            <w:tcBorders>
              <w:top w:val="single" w:sz="4" w:space="0" w:color="auto"/>
              <w:left w:val="single" w:sz="4" w:space="0" w:color="auto"/>
              <w:bottom w:val="single" w:sz="4" w:space="0" w:color="auto"/>
              <w:right w:val="single" w:sz="4" w:space="0" w:color="auto"/>
            </w:tcBorders>
            <w:hideMark/>
          </w:tcPr>
          <w:p w14:paraId="4BCDEF36"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Tên cuộc phát kiến</w:t>
            </w:r>
          </w:p>
        </w:tc>
        <w:tc>
          <w:tcPr>
            <w:tcW w:w="4941" w:type="dxa"/>
            <w:tcBorders>
              <w:top w:val="single" w:sz="4" w:space="0" w:color="auto"/>
              <w:left w:val="single" w:sz="4" w:space="0" w:color="auto"/>
              <w:bottom w:val="single" w:sz="4" w:space="0" w:color="auto"/>
              <w:right w:val="single" w:sz="4" w:space="0" w:color="auto"/>
            </w:tcBorders>
            <w:hideMark/>
          </w:tcPr>
          <w:p w14:paraId="365ED2FE"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Kết quả</w:t>
            </w:r>
          </w:p>
        </w:tc>
      </w:tr>
      <w:tr w:rsidR="003D3845" w:rsidRPr="003D3845" w14:paraId="53ABBEEE" w14:textId="77777777" w:rsidTr="003D3845">
        <w:trPr>
          <w:trHeight w:val="279"/>
          <w:jc w:val="center"/>
        </w:trPr>
        <w:tc>
          <w:tcPr>
            <w:tcW w:w="1300" w:type="dxa"/>
            <w:tcBorders>
              <w:top w:val="single" w:sz="4" w:space="0" w:color="auto"/>
              <w:left w:val="single" w:sz="4" w:space="0" w:color="auto"/>
              <w:bottom w:val="single" w:sz="4" w:space="0" w:color="auto"/>
              <w:right w:val="single" w:sz="4" w:space="0" w:color="auto"/>
            </w:tcBorders>
          </w:tcPr>
          <w:p w14:paraId="6AEE6C86"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c>
          <w:tcPr>
            <w:tcW w:w="2792" w:type="dxa"/>
            <w:tcBorders>
              <w:top w:val="single" w:sz="4" w:space="0" w:color="auto"/>
              <w:left w:val="single" w:sz="4" w:space="0" w:color="auto"/>
              <w:bottom w:val="single" w:sz="4" w:space="0" w:color="auto"/>
              <w:right w:val="single" w:sz="4" w:space="0" w:color="auto"/>
            </w:tcBorders>
          </w:tcPr>
          <w:p w14:paraId="57C6414C"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c>
          <w:tcPr>
            <w:tcW w:w="4941" w:type="dxa"/>
            <w:tcBorders>
              <w:top w:val="single" w:sz="4" w:space="0" w:color="auto"/>
              <w:left w:val="single" w:sz="4" w:space="0" w:color="auto"/>
              <w:bottom w:val="single" w:sz="4" w:space="0" w:color="auto"/>
              <w:right w:val="single" w:sz="4" w:space="0" w:color="auto"/>
            </w:tcBorders>
          </w:tcPr>
          <w:p w14:paraId="6BC3DABF"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r>
      <w:tr w:rsidR="003D3845" w:rsidRPr="003D3845" w14:paraId="4B7B1151" w14:textId="77777777" w:rsidTr="003D3845">
        <w:trPr>
          <w:jc w:val="center"/>
        </w:trPr>
        <w:tc>
          <w:tcPr>
            <w:tcW w:w="1300" w:type="dxa"/>
            <w:tcBorders>
              <w:top w:val="single" w:sz="4" w:space="0" w:color="auto"/>
              <w:left w:val="single" w:sz="4" w:space="0" w:color="auto"/>
              <w:bottom w:val="single" w:sz="4" w:space="0" w:color="auto"/>
              <w:right w:val="single" w:sz="4" w:space="0" w:color="auto"/>
            </w:tcBorders>
          </w:tcPr>
          <w:p w14:paraId="7EC89FE0"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p>
        </w:tc>
        <w:tc>
          <w:tcPr>
            <w:tcW w:w="2792" w:type="dxa"/>
            <w:tcBorders>
              <w:top w:val="single" w:sz="4" w:space="0" w:color="auto"/>
              <w:left w:val="single" w:sz="4" w:space="0" w:color="auto"/>
              <w:bottom w:val="single" w:sz="4" w:space="0" w:color="auto"/>
              <w:right w:val="single" w:sz="4" w:space="0" w:color="auto"/>
            </w:tcBorders>
          </w:tcPr>
          <w:p w14:paraId="71AA5865"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p>
        </w:tc>
        <w:tc>
          <w:tcPr>
            <w:tcW w:w="4941" w:type="dxa"/>
            <w:tcBorders>
              <w:top w:val="single" w:sz="4" w:space="0" w:color="auto"/>
              <w:left w:val="single" w:sz="4" w:space="0" w:color="auto"/>
              <w:bottom w:val="single" w:sz="4" w:space="0" w:color="auto"/>
              <w:right w:val="single" w:sz="4" w:space="0" w:color="auto"/>
            </w:tcBorders>
          </w:tcPr>
          <w:p w14:paraId="2F0E1CFE"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p>
        </w:tc>
      </w:tr>
      <w:tr w:rsidR="003D3845" w:rsidRPr="003D3845" w14:paraId="27A12FC2" w14:textId="77777777" w:rsidTr="003D3845">
        <w:trPr>
          <w:trHeight w:val="363"/>
          <w:jc w:val="center"/>
        </w:trPr>
        <w:tc>
          <w:tcPr>
            <w:tcW w:w="1300" w:type="dxa"/>
            <w:tcBorders>
              <w:top w:val="single" w:sz="4" w:space="0" w:color="auto"/>
              <w:left w:val="single" w:sz="4" w:space="0" w:color="auto"/>
              <w:bottom w:val="single" w:sz="4" w:space="0" w:color="auto"/>
              <w:right w:val="single" w:sz="4" w:space="0" w:color="auto"/>
            </w:tcBorders>
          </w:tcPr>
          <w:p w14:paraId="4B54307C"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c>
          <w:tcPr>
            <w:tcW w:w="2792" w:type="dxa"/>
            <w:tcBorders>
              <w:top w:val="single" w:sz="4" w:space="0" w:color="auto"/>
              <w:left w:val="single" w:sz="4" w:space="0" w:color="auto"/>
              <w:bottom w:val="single" w:sz="4" w:space="0" w:color="auto"/>
              <w:right w:val="single" w:sz="4" w:space="0" w:color="auto"/>
            </w:tcBorders>
          </w:tcPr>
          <w:p w14:paraId="77D4D9A3"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c>
          <w:tcPr>
            <w:tcW w:w="4941" w:type="dxa"/>
            <w:tcBorders>
              <w:top w:val="single" w:sz="4" w:space="0" w:color="auto"/>
              <w:left w:val="single" w:sz="4" w:space="0" w:color="auto"/>
              <w:bottom w:val="single" w:sz="4" w:space="0" w:color="auto"/>
              <w:right w:val="single" w:sz="4" w:space="0" w:color="auto"/>
            </w:tcBorders>
          </w:tcPr>
          <w:p w14:paraId="3BAE4531"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r>
      <w:tr w:rsidR="003D3845" w:rsidRPr="003D3845" w14:paraId="5CFA9179" w14:textId="77777777" w:rsidTr="003D3845">
        <w:trPr>
          <w:jc w:val="center"/>
        </w:trPr>
        <w:tc>
          <w:tcPr>
            <w:tcW w:w="1300" w:type="dxa"/>
            <w:tcBorders>
              <w:top w:val="single" w:sz="4" w:space="0" w:color="auto"/>
              <w:left w:val="single" w:sz="4" w:space="0" w:color="auto"/>
              <w:bottom w:val="single" w:sz="4" w:space="0" w:color="auto"/>
              <w:right w:val="single" w:sz="4" w:space="0" w:color="auto"/>
            </w:tcBorders>
          </w:tcPr>
          <w:p w14:paraId="6DB1FFD6"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c>
          <w:tcPr>
            <w:tcW w:w="2792" w:type="dxa"/>
            <w:tcBorders>
              <w:top w:val="single" w:sz="4" w:space="0" w:color="auto"/>
              <w:left w:val="single" w:sz="4" w:space="0" w:color="auto"/>
              <w:bottom w:val="single" w:sz="4" w:space="0" w:color="auto"/>
              <w:right w:val="single" w:sz="4" w:space="0" w:color="auto"/>
            </w:tcBorders>
          </w:tcPr>
          <w:p w14:paraId="60B0B731"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c>
          <w:tcPr>
            <w:tcW w:w="4941" w:type="dxa"/>
            <w:tcBorders>
              <w:top w:val="single" w:sz="4" w:space="0" w:color="auto"/>
              <w:left w:val="single" w:sz="4" w:space="0" w:color="auto"/>
              <w:bottom w:val="single" w:sz="4" w:space="0" w:color="auto"/>
              <w:right w:val="single" w:sz="4" w:space="0" w:color="auto"/>
            </w:tcBorders>
          </w:tcPr>
          <w:p w14:paraId="7670B5C7"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p>
        </w:tc>
      </w:tr>
    </w:tbl>
    <w:p w14:paraId="13ABA44E" w14:textId="77777777" w:rsidR="003D3845" w:rsidRPr="003D3845" w:rsidRDefault="003D3845" w:rsidP="003D3845">
      <w:pPr>
        <w:spacing w:before="120" w:after="0"/>
        <w:jc w:val="center"/>
        <w:rPr>
          <w:rFonts w:ascii="Times New Roman" w:eastAsia="Times New Roman" w:hAnsi="Times New Roman" w:cs="Times New Roman"/>
          <w:i/>
          <w:iCs/>
          <w:sz w:val="25"/>
          <w:szCs w:val="25"/>
          <w:lang w:val="nl-NL"/>
        </w:rPr>
      </w:pPr>
    </w:p>
    <w:p w14:paraId="16EDDF9C" w14:textId="77777777" w:rsidR="003D3845" w:rsidRPr="003D3845" w:rsidRDefault="003D3845" w:rsidP="003D3845">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i/>
          <w:sz w:val="25"/>
          <w:szCs w:val="25"/>
          <w:lang w:val="nl-NL"/>
        </w:rPr>
        <w:t>-</w:t>
      </w:r>
      <w:r w:rsidRPr="003D3845">
        <w:rPr>
          <w:rFonts w:ascii="Times New Roman" w:eastAsia="Times New Roman" w:hAnsi="Times New Roman" w:cs="Times New Roman"/>
          <w:sz w:val="25"/>
          <w:szCs w:val="25"/>
          <w:lang w:val="nl-NL"/>
        </w:rPr>
        <w:t xml:space="preserve"> GV giao mỗi nhóm 1 bảng phụ và bút. Bầu nhóm trưởng, thư kí và giao nhiệm vụ. Quan sát các nhóm hoạt động, hỗ trợ và tư vấn các nhóm.  </w:t>
      </w:r>
    </w:p>
    <w:p w14:paraId="3EA81B6B" w14:textId="77777777" w:rsidR="003D3845" w:rsidRPr="003D3845" w:rsidRDefault="003D3845" w:rsidP="003D3845">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xml:space="preserve">- HS: Báo cáo sản phẩm trên bảng phụ. Các nhóm </w:t>
      </w:r>
      <w:r w:rsidRPr="003D3845">
        <w:rPr>
          <w:rFonts w:ascii="Times New Roman" w:eastAsia="Times New Roman" w:hAnsi="Times New Roman" w:cs="Times New Roman"/>
          <w:sz w:val="25"/>
          <w:szCs w:val="25"/>
        </w:rPr>
        <w:t xml:space="preserve">khác </w:t>
      </w:r>
      <w:r w:rsidRPr="003D3845">
        <w:rPr>
          <w:rFonts w:ascii="Times New Roman" w:eastAsia="Times New Roman" w:hAnsi="Times New Roman" w:cs="Times New Roman"/>
          <w:sz w:val="25"/>
          <w:szCs w:val="25"/>
          <w:lang w:val="nl-NL"/>
        </w:rPr>
        <w:t xml:space="preserve">thảo luận, phản biện. </w:t>
      </w:r>
    </w:p>
    <w:p w14:paraId="5230B71B" w14:textId="77777777" w:rsidR="003D3845" w:rsidRPr="003D3845" w:rsidRDefault="003D3845" w:rsidP="003D3845">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GV Đánh giá, nhận xét</w:t>
      </w:r>
      <w:r w:rsidRPr="003D3845">
        <w:rPr>
          <w:rFonts w:ascii="Times New Roman" w:eastAsia="Times New Roman" w:hAnsi="Times New Roman" w:cs="Times New Roman"/>
          <w:sz w:val="25"/>
          <w:szCs w:val="25"/>
        </w:rPr>
        <w:t xml:space="preserve"> và </w:t>
      </w:r>
      <w:r w:rsidRPr="003D3845">
        <w:rPr>
          <w:rFonts w:ascii="Times New Roman" w:eastAsia="Times New Roman" w:hAnsi="Times New Roman" w:cs="Times New Roman"/>
          <w:sz w:val="25"/>
          <w:szCs w:val="25"/>
          <w:lang w:val="nl-NL"/>
        </w:rPr>
        <w:t xml:space="preserve"> chốt kiến thức</w:t>
      </w:r>
      <w:r w:rsidRPr="003D3845">
        <w:rPr>
          <w:rFonts w:ascii="Times New Roman" w:eastAsia="Times New Roman" w:hAnsi="Times New Roman" w:cs="Times New Roman"/>
          <w:sz w:val="25"/>
          <w:szCs w:val="25"/>
        </w:rPr>
        <w:t>.</w:t>
      </w:r>
    </w:p>
    <w:p w14:paraId="31ED5B7B" w14:textId="77777777" w:rsidR="003D3845" w:rsidRPr="003D3845" w:rsidRDefault="003D3845" w:rsidP="003D3845">
      <w:pPr>
        <w:spacing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 Gợi ý sản phẩm</w:t>
      </w:r>
    </w:p>
    <w:p w14:paraId="79DB3AE6" w14:textId="77777777" w:rsidR="003D3845" w:rsidRPr="003D3845" w:rsidRDefault="003D3845" w:rsidP="003D3845">
      <w:pPr>
        <w:spacing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a, Nguyên nhân của các cuộc phát kiến địa lý:</w:t>
      </w:r>
    </w:p>
    <w:p w14:paraId="6A6F72C0" w14:textId="77777777" w:rsidR="003D3845" w:rsidRPr="003D3845" w:rsidRDefault="003D3845" w:rsidP="003D3845">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Sản xuất phát triển dẫn đến nhu cầu về hương liệu, vàng bạc thị trường cao.</w:t>
      </w:r>
    </w:p>
    <w:p w14:paraId="509230DA" w14:textId="77777777" w:rsidR="003D3845" w:rsidRPr="003D3845" w:rsidRDefault="003D3845" w:rsidP="003D3845">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Con đường giao lưu buôn bán qua Tây Á và Địa Trung Hải bị người Ả Rập độc chiếm.</w:t>
      </w:r>
    </w:p>
    <w:p w14:paraId="1368F3C3" w14:textId="77777777" w:rsidR="003D3845" w:rsidRPr="003D3845" w:rsidRDefault="003D3845" w:rsidP="003D3845">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Khoa học - kỹ thuật có những bước tiến quan trọng như kỹ thuật mới trong đóng tàu, la bàn, hải đồ...</w:t>
      </w:r>
    </w:p>
    <w:p w14:paraId="3C5C4E24" w14:textId="77777777" w:rsidR="003D3845" w:rsidRPr="003D3845" w:rsidRDefault="003D3845" w:rsidP="003D3845">
      <w:pPr>
        <w:spacing w:before="120" w:after="0"/>
        <w:jc w:val="center"/>
        <w:rPr>
          <w:rFonts w:ascii="Times New Roman" w:eastAsia="Times New Roman" w:hAnsi="Times New Roman" w:cs="Times New Roman"/>
          <w:sz w:val="25"/>
          <w:szCs w:val="25"/>
        </w:rPr>
      </w:pPr>
      <w:r w:rsidRPr="003D3845">
        <w:rPr>
          <w:rFonts w:ascii="Times New Roman" w:eastAsia="Times New Roman" w:hAnsi="Times New Roman" w:cs="Times New Roman"/>
          <w:noProof/>
          <w:sz w:val="25"/>
          <w:szCs w:val="25"/>
        </w:rPr>
        <w:lastRenderedPageBreak/>
        <w:drawing>
          <wp:inline distT="0" distB="0" distL="0" distR="0" wp14:anchorId="2AA2EF67" wp14:editId="27F9AE2D">
            <wp:extent cx="3552825" cy="1638300"/>
            <wp:effectExtent l="0" t="0" r="9525" b="0"/>
            <wp:docPr id="3" name="Picture 9" descr="Kết quả hình ảnh cho hình ảnh tàu ca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hình ảnh tàu carav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825" cy="1638300"/>
                    </a:xfrm>
                    <a:prstGeom prst="rect">
                      <a:avLst/>
                    </a:prstGeom>
                    <a:noFill/>
                    <a:ln>
                      <a:noFill/>
                    </a:ln>
                  </pic:spPr>
                </pic:pic>
              </a:graphicData>
            </a:graphic>
          </wp:inline>
        </w:drawing>
      </w:r>
    </w:p>
    <w:p w14:paraId="3C2E8DCD" w14:textId="77777777" w:rsidR="003D3845" w:rsidRPr="003D3845" w:rsidRDefault="003D3845" w:rsidP="003D3845">
      <w:pPr>
        <w:spacing w:before="120" w:after="0"/>
        <w:jc w:val="center"/>
        <w:rPr>
          <w:rFonts w:ascii="Times New Roman" w:eastAsia="Times New Roman" w:hAnsi="Times New Roman" w:cs="Times New Roman"/>
          <w:i/>
          <w:sz w:val="25"/>
          <w:szCs w:val="25"/>
          <w:lang w:val="pt-BR"/>
        </w:rPr>
      </w:pPr>
      <w:r w:rsidRPr="003D3845">
        <w:rPr>
          <w:rFonts w:ascii="Times New Roman" w:eastAsia="Times New Roman" w:hAnsi="Times New Roman" w:cs="Times New Roman"/>
          <w:i/>
          <w:sz w:val="25"/>
          <w:szCs w:val="25"/>
          <w:lang w:val="pt-BR"/>
        </w:rPr>
        <w:t>Tàu Ca-ra-ven</w:t>
      </w:r>
    </w:p>
    <w:p w14:paraId="6102B954" w14:textId="77777777" w:rsidR="003D3845" w:rsidRPr="003D3845" w:rsidRDefault="003D3845" w:rsidP="003D3845">
      <w:pPr>
        <w:spacing w:before="120" w:after="0"/>
        <w:jc w:val="both"/>
        <w:rPr>
          <w:rFonts w:ascii="Times New Roman" w:eastAsia="Times New Roman" w:hAnsi="Times New Roman" w:cs="Times New Roman"/>
          <w:sz w:val="25"/>
          <w:szCs w:val="25"/>
          <w:lang w:val="pt-BR"/>
        </w:rPr>
      </w:pPr>
      <w:r w:rsidRPr="003D3845">
        <w:rPr>
          <w:rFonts w:ascii="Times New Roman" w:eastAsia="Times New Roman" w:hAnsi="Times New Roman" w:cs="Times New Roman"/>
          <w:sz w:val="25"/>
          <w:szCs w:val="25"/>
          <w:lang w:val="pt-BR"/>
        </w:rPr>
        <w:t>b, Tiến trình của các cuộc phát kiến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2509"/>
        <w:gridCol w:w="5224"/>
      </w:tblGrid>
      <w:tr w:rsidR="003D3845" w:rsidRPr="003D3845" w14:paraId="4E9F9273" w14:textId="77777777" w:rsidTr="003D3845">
        <w:trPr>
          <w:jc w:val="center"/>
        </w:trPr>
        <w:tc>
          <w:tcPr>
            <w:tcW w:w="1505" w:type="dxa"/>
            <w:tcBorders>
              <w:top w:val="single" w:sz="4" w:space="0" w:color="auto"/>
              <w:left w:val="single" w:sz="4" w:space="0" w:color="auto"/>
              <w:bottom w:val="single" w:sz="4" w:space="0" w:color="auto"/>
              <w:right w:val="single" w:sz="4" w:space="0" w:color="auto"/>
            </w:tcBorders>
            <w:hideMark/>
          </w:tcPr>
          <w:p w14:paraId="408CACC6" w14:textId="77777777" w:rsidR="003D3845" w:rsidRPr="003D3845" w:rsidRDefault="003D3845" w:rsidP="003D3845">
            <w:pPr>
              <w:spacing w:before="120" w:after="0"/>
              <w:jc w:val="center"/>
              <w:rPr>
                <w:rFonts w:ascii="Times New Roman" w:eastAsia="Times New Roman" w:hAnsi="Times New Roman" w:cs="Times New Roman"/>
                <w:b/>
                <w:sz w:val="25"/>
                <w:szCs w:val="25"/>
                <w:lang w:val="nl-NL"/>
              </w:rPr>
            </w:pPr>
            <w:r w:rsidRPr="003D3845">
              <w:rPr>
                <w:rFonts w:ascii="Times New Roman" w:eastAsia="Times New Roman" w:hAnsi="Times New Roman" w:cs="Times New Roman"/>
                <w:b/>
                <w:sz w:val="25"/>
                <w:szCs w:val="25"/>
                <w:lang w:val="nl-NL"/>
              </w:rPr>
              <w:t>Thời gian</w:t>
            </w:r>
          </w:p>
        </w:tc>
        <w:tc>
          <w:tcPr>
            <w:tcW w:w="2509" w:type="dxa"/>
            <w:tcBorders>
              <w:top w:val="single" w:sz="4" w:space="0" w:color="auto"/>
              <w:left w:val="single" w:sz="4" w:space="0" w:color="auto"/>
              <w:bottom w:val="single" w:sz="4" w:space="0" w:color="auto"/>
              <w:right w:val="single" w:sz="4" w:space="0" w:color="auto"/>
            </w:tcBorders>
            <w:hideMark/>
          </w:tcPr>
          <w:p w14:paraId="6FCCF8ED" w14:textId="77777777" w:rsidR="003D3845" w:rsidRPr="003D3845" w:rsidRDefault="003D3845" w:rsidP="003D3845">
            <w:pPr>
              <w:spacing w:before="120" w:after="0"/>
              <w:jc w:val="center"/>
              <w:rPr>
                <w:rFonts w:ascii="Times New Roman" w:eastAsia="Times New Roman" w:hAnsi="Times New Roman" w:cs="Times New Roman"/>
                <w:b/>
                <w:sz w:val="25"/>
                <w:szCs w:val="25"/>
                <w:lang w:val="nl-NL"/>
              </w:rPr>
            </w:pPr>
            <w:r w:rsidRPr="003D3845">
              <w:rPr>
                <w:rFonts w:ascii="Times New Roman" w:eastAsia="Times New Roman" w:hAnsi="Times New Roman" w:cs="Times New Roman"/>
                <w:b/>
                <w:sz w:val="25"/>
                <w:szCs w:val="25"/>
                <w:lang w:val="nl-NL"/>
              </w:rPr>
              <w:t>Tên cuộc phát kiến</w:t>
            </w:r>
          </w:p>
        </w:tc>
        <w:tc>
          <w:tcPr>
            <w:tcW w:w="5224" w:type="dxa"/>
            <w:tcBorders>
              <w:top w:val="single" w:sz="4" w:space="0" w:color="auto"/>
              <w:left w:val="single" w:sz="4" w:space="0" w:color="auto"/>
              <w:bottom w:val="single" w:sz="4" w:space="0" w:color="auto"/>
              <w:right w:val="single" w:sz="4" w:space="0" w:color="auto"/>
            </w:tcBorders>
            <w:hideMark/>
          </w:tcPr>
          <w:p w14:paraId="25768380" w14:textId="77777777" w:rsidR="003D3845" w:rsidRPr="003D3845" w:rsidRDefault="003D3845" w:rsidP="003D3845">
            <w:pPr>
              <w:spacing w:before="120" w:after="0"/>
              <w:jc w:val="center"/>
              <w:rPr>
                <w:rFonts w:ascii="Times New Roman" w:eastAsia="Times New Roman" w:hAnsi="Times New Roman" w:cs="Times New Roman"/>
                <w:b/>
                <w:sz w:val="25"/>
                <w:szCs w:val="25"/>
                <w:lang w:val="nl-NL"/>
              </w:rPr>
            </w:pPr>
            <w:r w:rsidRPr="003D3845">
              <w:rPr>
                <w:rFonts w:ascii="Times New Roman" w:eastAsia="Times New Roman" w:hAnsi="Times New Roman" w:cs="Times New Roman"/>
                <w:b/>
                <w:sz w:val="25"/>
                <w:szCs w:val="25"/>
                <w:lang w:val="nl-NL"/>
              </w:rPr>
              <w:t>Kết quả</w:t>
            </w:r>
          </w:p>
        </w:tc>
      </w:tr>
      <w:tr w:rsidR="003D3845" w:rsidRPr="003D3845" w14:paraId="5410B242" w14:textId="77777777" w:rsidTr="003D3845">
        <w:trPr>
          <w:jc w:val="center"/>
        </w:trPr>
        <w:tc>
          <w:tcPr>
            <w:tcW w:w="1505" w:type="dxa"/>
            <w:tcBorders>
              <w:top w:val="single" w:sz="4" w:space="0" w:color="auto"/>
              <w:left w:val="single" w:sz="4" w:space="0" w:color="auto"/>
              <w:bottom w:val="single" w:sz="4" w:space="0" w:color="auto"/>
              <w:right w:val="single" w:sz="4" w:space="0" w:color="auto"/>
            </w:tcBorders>
            <w:hideMark/>
          </w:tcPr>
          <w:p w14:paraId="5AC23485"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1487</w:t>
            </w:r>
          </w:p>
        </w:tc>
        <w:tc>
          <w:tcPr>
            <w:tcW w:w="2509" w:type="dxa"/>
            <w:tcBorders>
              <w:top w:val="single" w:sz="4" w:space="0" w:color="auto"/>
              <w:left w:val="single" w:sz="4" w:space="0" w:color="auto"/>
              <w:bottom w:val="single" w:sz="4" w:space="0" w:color="auto"/>
              <w:right w:val="single" w:sz="4" w:space="0" w:color="auto"/>
            </w:tcBorders>
            <w:hideMark/>
          </w:tcPr>
          <w:p w14:paraId="6765BDFC"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B. Đi-a-xơ</w:t>
            </w:r>
          </w:p>
        </w:tc>
        <w:tc>
          <w:tcPr>
            <w:tcW w:w="5224" w:type="dxa"/>
            <w:tcBorders>
              <w:top w:val="single" w:sz="4" w:space="0" w:color="auto"/>
              <w:left w:val="single" w:sz="4" w:space="0" w:color="auto"/>
              <w:bottom w:val="single" w:sz="4" w:space="0" w:color="auto"/>
              <w:right w:val="single" w:sz="4" w:space="0" w:color="auto"/>
            </w:tcBorders>
            <w:hideMark/>
          </w:tcPr>
          <w:p w14:paraId="45366D6C"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lang w:val="nl-NL"/>
              </w:rPr>
              <w:t>Đi đến cực Nam của châu Phi.</w:t>
            </w:r>
          </w:p>
        </w:tc>
      </w:tr>
      <w:tr w:rsidR="003D3845" w:rsidRPr="003D3845" w14:paraId="1EB3FCEA" w14:textId="77777777" w:rsidTr="003D3845">
        <w:trPr>
          <w:jc w:val="center"/>
        </w:trPr>
        <w:tc>
          <w:tcPr>
            <w:tcW w:w="1505" w:type="dxa"/>
            <w:tcBorders>
              <w:top w:val="single" w:sz="4" w:space="0" w:color="auto"/>
              <w:left w:val="single" w:sz="4" w:space="0" w:color="auto"/>
              <w:bottom w:val="single" w:sz="4" w:space="0" w:color="auto"/>
              <w:right w:val="single" w:sz="4" w:space="0" w:color="auto"/>
            </w:tcBorders>
            <w:hideMark/>
          </w:tcPr>
          <w:p w14:paraId="1F9368A4"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1492</w:t>
            </w:r>
          </w:p>
        </w:tc>
        <w:tc>
          <w:tcPr>
            <w:tcW w:w="2509" w:type="dxa"/>
            <w:tcBorders>
              <w:top w:val="single" w:sz="4" w:space="0" w:color="auto"/>
              <w:left w:val="single" w:sz="4" w:space="0" w:color="auto"/>
              <w:bottom w:val="single" w:sz="4" w:space="0" w:color="auto"/>
              <w:right w:val="single" w:sz="4" w:space="0" w:color="auto"/>
            </w:tcBorders>
            <w:hideMark/>
          </w:tcPr>
          <w:p w14:paraId="75222D2C"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C. Cô-lôm-bô</w:t>
            </w:r>
          </w:p>
        </w:tc>
        <w:tc>
          <w:tcPr>
            <w:tcW w:w="5224" w:type="dxa"/>
            <w:tcBorders>
              <w:top w:val="single" w:sz="4" w:space="0" w:color="auto"/>
              <w:left w:val="single" w:sz="4" w:space="0" w:color="auto"/>
              <w:bottom w:val="single" w:sz="4" w:space="0" w:color="auto"/>
              <w:right w:val="single" w:sz="4" w:space="0" w:color="auto"/>
            </w:tcBorders>
            <w:hideMark/>
          </w:tcPr>
          <w:p w14:paraId="3B2BE9C5"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lang w:val="nl-NL"/>
              </w:rPr>
              <w:t>Đi đến vùng biển Caribê, phát hiện ra châu Mĩ.</w:t>
            </w:r>
          </w:p>
        </w:tc>
      </w:tr>
      <w:tr w:rsidR="003D3845" w:rsidRPr="003D3845" w14:paraId="09407E94" w14:textId="77777777" w:rsidTr="003D3845">
        <w:trPr>
          <w:jc w:val="center"/>
        </w:trPr>
        <w:tc>
          <w:tcPr>
            <w:tcW w:w="1505" w:type="dxa"/>
            <w:tcBorders>
              <w:top w:val="single" w:sz="4" w:space="0" w:color="auto"/>
              <w:left w:val="single" w:sz="4" w:space="0" w:color="auto"/>
              <w:bottom w:val="single" w:sz="4" w:space="0" w:color="auto"/>
              <w:right w:val="single" w:sz="4" w:space="0" w:color="auto"/>
            </w:tcBorders>
            <w:hideMark/>
          </w:tcPr>
          <w:p w14:paraId="79FA6862"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1497</w:t>
            </w:r>
          </w:p>
        </w:tc>
        <w:tc>
          <w:tcPr>
            <w:tcW w:w="2509" w:type="dxa"/>
            <w:tcBorders>
              <w:top w:val="single" w:sz="4" w:space="0" w:color="auto"/>
              <w:left w:val="single" w:sz="4" w:space="0" w:color="auto"/>
              <w:bottom w:val="single" w:sz="4" w:space="0" w:color="auto"/>
              <w:right w:val="single" w:sz="4" w:space="0" w:color="auto"/>
            </w:tcBorders>
            <w:hideMark/>
          </w:tcPr>
          <w:p w14:paraId="16836D77"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rPr>
              <w:t>Va-xcô đơ Ga-ma</w:t>
            </w:r>
          </w:p>
        </w:tc>
        <w:tc>
          <w:tcPr>
            <w:tcW w:w="5224" w:type="dxa"/>
            <w:tcBorders>
              <w:top w:val="single" w:sz="4" w:space="0" w:color="auto"/>
              <w:left w:val="single" w:sz="4" w:space="0" w:color="auto"/>
              <w:bottom w:val="single" w:sz="4" w:space="0" w:color="auto"/>
              <w:right w:val="single" w:sz="4" w:space="0" w:color="auto"/>
            </w:tcBorders>
            <w:hideMark/>
          </w:tcPr>
          <w:p w14:paraId="4B0B3D6E"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lang w:val="nl-NL"/>
              </w:rPr>
              <w:t>Đến Calicút bờ biển Tây Nam của Ấn Độ.</w:t>
            </w:r>
          </w:p>
        </w:tc>
      </w:tr>
      <w:tr w:rsidR="003D3845" w:rsidRPr="003D3845" w14:paraId="053DC8F5" w14:textId="77777777" w:rsidTr="003D3845">
        <w:trPr>
          <w:jc w:val="center"/>
        </w:trPr>
        <w:tc>
          <w:tcPr>
            <w:tcW w:w="1505" w:type="dxa"/>
            <w:tcBorders>
              <w:top w:val="single" w:sz="4" w:space="0" w:color="auto"/>
              <w:left w:val="single" w:sz="4" w:space="0" w:color="auto"/>
              <w:bottom w:val="single" w:sz="4" w:space="0" w:color="auto"/>
              <w:right w:val="single" w:sz="4" w:space="0" w:color="auto"/>
            </w:tcBorders>
            <w:hideMark/>
          </w:tcPr>
          <w:p w14:paraId="0A44B089" w14:textId="77777777" w:rsidR="003D3845" w:rsidRPr="003D3845" w:rsidRDefault="003D3845" w:rsidP="003D3845">
            <w:pPr>
              <w:spacing w:before="120" w:after="0"/>
              <w:jc w:val="center"/>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1519 - 1522</w:t>
            </w:r>
          </w:p>
        </w:tc>
        <w:tc>
          <w:tcPr>
            <w:tcW w:w="2509" w:type="dxa"/>
            <w:tcBorders>
              <w:top w:val="single" w:sz="4" w:space="0" w:color="auto"/>
              <w:left w:val="single" w:sz="4" w:space="0" w:color="auto"/>
              <w:bottom w:val="single" w:sz="4" w:space="0" w:color="auto"/>
              <w:right w:val="single" w:sz="4" w:space="0" w:color="auto"/>
            </w:tcBorders>
            <w:hideMark/>
          </w:tcPr>
          <w:p w14:paraId="0835372A"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rPr>
              <w:t xml:space="preserve">Ph. </w:t>
            </w:r>
            <w:r w:rsidRPr="003D3845">
              <w:rPr>
                <w:rFonts w:ascii="Times New Roman" w:eastAsia="Times New Roman" w:hAnsi="Times New Roman" w:cs="Times New Roman"/>
                <w:sz w:val="25"/>
                <w:szCs w:val="25"/>
              </w:rPr>
              <w:t>Ma-gien-lan</w:t>
            </w:r>
          </w:p>
        </w:tc>
        <w:tc>
          <w:tcPr>
            <w:tcW w:w="5224" w:type="dxa"/>
            <w:tcBorders>
              <w:top w:val="single" w:sz="4" w:space="0" w:color="auto"/>
              <w:left w:val="single" w:sz="4" w:space="0" w:color="auto"/>
              <w:bottom w:val="single" w:sz="4" w:space="0" w:color="auto"/>
              <w:right w:val="single" w:sz="4" w:space="0" w:color="auto"/>
            </w:tcBorders>
            <w:hideMark/>
          </w:tcPr>
          <w:p w14:paraId="7C91ECFE"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Cs/>
                <w:sz w:val="25"/>
                <w:szCs w:val="25"/>
                <w:lang w:val="nl-NL"/>
              </w:rPr>
              <w:t>Đi vòng quanh thế giới bằng đường biển.</w:t>
            </w:r>
          </w:p>
        </w:tc>
      </w:tr>
    </w:tbl>
    <w:p w14:paraId="2E531C12"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xml:space="preserve"> </w:t>
      </w:r>
    </w:p>
    <w:p w14:paraId="4568B9CD" w14:textId="77777777" w:rsidR="003D3845" w:rsidRPr="003D3845" w:rsidRDefault="003D3845" w:rsidP="003D3845">
      <w:pPr>
        <w:spacing w:before="120" w:after="0"/>
        <w:jc w:val="both"/>
        <w:rPr>
          <w:rFonts w:ascii="Times New Roman" w:eastAsia="Times New Roman" w:hAnsi="Times New Roman" w:cs="Times New Roman"/>
          <w:b/>
          <w:i/>
          <w:sz w:val="25"/>
          <w:szCs w:val="25"/>
          <w:lang w:val="nl-NL"/>
        </w:rPr>
      </w:pPr>
      <w:r w:rsidRPr="003D3845">
        <w:rPr>
          <w:rFonts w:ascii="Times New Roman" w:eastAsia="Times New Roman" w:hAnsi="Times New Roman" w:cs="Times New Roman"/>
          <w:b/>
          <w:i/>
          <w:sz w:val="25"/>
          <w:szCs w:val="25"/>
          <w:lang w:val="nl-NL"/>
        </w:rPr>
        <w:t>c, Hệ quả của phát kiến địa lý:</w:t>
      </w:r>
    </w:p>
    <w:p w14:paraId="5DACD074" w14:textId="77777777" w:rsidR="003D3845" w:rsidRPr="003D3845" w:rsidRDefault="003D3845" w:rsidP="003D3845">
      <w:pPr>
        <w:spacing w:before="120"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Đem lại hiểu biết mới về trái đất, về những con đường mới, dân tộc mới. Thị trường thế giới được mở rộng.</w:t>
      </w:r>
    </w:p>
    <w:p w14:paraId="49C5C9F5" w14:textId="77777777" w:rsidR="003D3845" w:rsidRPr="003D3845" w:rsidRDefault="003D3845" w:rsidP="003D3845">
      <w:pPr>
        <w:spacing w:before="120"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Thúc đẩy nhanh sự tan rã của quan hệ phong kiến và sự ra đời của chủ nghĩa tư bản.</w:t>
      </w:r>
    </w:p>
    <w:p w14:paraId="43E19159" w14:textId="7AB77261" w:rsidR="003D3845" w:rsidRDefault="003D3845" w:rsidP="003D3845">
      <w:pPr>
        <w:spacing w:before="120"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Nảy sinh quá trình cướp bóc thuộc địa và buôn bán nô lệ.</w:t>
      </w:r>
    </w:p>
    <w:p w14:paraId="6AABEFEB" w14:textId="15D6BE99" w:rsidR="00CB02B1" w:rsidRPr="003D3845" w:rsidRDefault="00CB02B1" w:rsidP="00CB02B1">
      <w:pPr>
        <w:spacing w:before="120" w:after="0"/>
        <w:jc w:val="both"/>
        <w:rPr>
          <w:rFonts w:ascii="Times New Roman" w:eastAsia="Times New Roman" w:hAnsi="Times New Roman" w:cs="Times New Roman"/>
          <w:sz w:val="25"/>
          <w:szCs w:val="25"/>
          <w:lang w:val="nl-NL"/>
        </w:rPr>
      </w:pPr>
      <w:r w:rsidRPr="00B54304">
        <w:rPr>
          <w:rFonts w:ascii="Times New Roman" w:eastAsia="Times New Roman" w:hAnsi="Times New Roman" w:cs="Times New Roman"/>
          <w:b/>
          <w:bCs/>
          <w:sz w:val="25"/>
          <w:szCs w:val="25"/>
          <w:lang w:val="nl-NL"/>
        </w:rPr>
        <w:t>Gv</w:t>
      </w:r>
      <w:r w:rsidR="00B54304">
        <w:rPr>
          <w:rFonts w:ascii="Times New Roman" w:eastAsia="Times New Roman" w:hAnsi="Times New Roman" w:cs="Times New Roman"/>
          <w:b/>
          <w:bCs/>
          <w:sz w:val="25"/>
          <w:szCs w:val="25"/>
          <w:lang w:val="nl-NL"/>
        </w:rPr>
        <w:t xml:space="preserve"> </w:t>
      </w:r>
      <w:r w:rsidRPr="00B54304">
        <w:rPr>
          <w:rFonts w:ascii="Times New Roman" w:eastAsia="Times New Roman" w:hAnsi="Times New Roman" w:cs="Times New Roman"/>
          <w:b/>
          <w:bCs/>
          <w:sz w:val="25"/>
          <w:szCs w:val="25"/>
          <w:lang w:val="nl-NL"/>
        </w:rPr>
        <w:t>Kết luận</w:t>
      </w:r>
      <w:r>
        <w:rPr>
          <w:rFonts w:ascii="Times New Roman" w:eastAsia="Times New Roman" w:hAnsi="Times New Roman" w:cs="Times New Roman"/>
          <w:sz w:val="25"/>
          <w:szCs w:val="25"/>
          <w:lang w:val="nl-NL"/>
        </w:rPr>
        <w:t xml:space="preserve"> . Những hệ quả của các cuộc phát kiến địa lý đã </w:t>
      </w:r>
      <w:r w:rsidR="00B54304">
        <w:rPr>
          <w:rFonts w:ascii="Times New Roman" w:eastAsia="Times New Roman" w:hAnsi="Times New Roman" w:cs="Times New Roman"/>
          <w:sz w:val="25"/>
          <w:szCs w:val="25"/>
          <w:lang w:val="nl-NL"/>
        </w:rPr>
        <w:t xml:space="preserve">dẫn đến quá trình tích luỹ nguyên thuỷ tư bản chủ nghĩa. </w:t>
      </w:r>
    </w:p>
    <w:p w14:paraId="79FCADB7" w14:textId="77777777" w:rsidR="003D3845" w:rsidRPr="003D3845" w:rsidRDefault="003D3845" w:rsidP="003D3845">
      <w:pPr>
        <w:spacing w:after="0"/>
        <w:jc w:val="both"/>
        <w:rPr>
          <w:rFonts w:ascii="Times New Roman" w:eastAsia="Times New Roman" w:hAnsi="Times New Roman" w:cs="Times New Roman"/>
          <w:b/>
          <w:bCs/>
          <w:sz w:val="25"/>
          <w:szCs w:val="25"/>
        </w:rPr>
      </w:pPr>
    </w:p>
    <w:p w14:paraId="6DA149F4" w14:textId="464B5493" w:rsidR="003D3845" w:rsidRDefault="003D3845" w:rsidP="003D3845">
      <w:pPr>
        <w:spacing w:after="0"/>
        <w:jc w:val="center"/>
        <w:rPr>
          <w:rFonts w:ascii="Times New Roman" w:eastAsia="Times New Roman" w:hAnsi="Times New Roman" w:cs="Times New Roman"/>
          <w:b/>
          <w:bCs/>
          <w:sz w:val="25"/>
          <w:szCs w:val="25"/>
        </w:rPr>
      </w:pPr>
      <w:r w:rsidRPr="003D3845">
        <w:rPr>
          <w:rFonts w:ascii="Arial" w:eastAsia="Times New Roman" w:hAnsi="Arial" w:cs="Times New Roman"/>
          <w:noProof/>
          <w:color w:val="000000"/>
          <w:sz w:val="24"/>
          <w:szCs w:val="24"/>
        </w:rPr>
        <w:drawing>
          <wp:inline distT="0" distB="0" distL="0" distR="0" wp14:anchorId="390A6A63" wp14:editId="1A4759F7">
            <wp:extent cx="4572000" cy="2076450"/>
            <wp:effectExtent l="0" t="0" r="0" b="0"/>
            <wp:docPr id="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076450"/>
                    </a:xfrm>
                    <a:prstGeom prst="rect">
                      <a:avLst/>
                    </a:prstGeom>
                    <a:noFill/>
                    <a:ln>
                      <a:noFill/>
                    </a:ln>
                  </pic:spPr>
                </pic:pic>
              </a:graphicData>
            </a:graphic>
          </wp:inline>
        </w:drawing>
      </w:r>
    </w:p>
    <w:p w14:paraId="52F853DB" w14:textId="77777777" w:rsidR="00B54304" w:rsidRPr="003D3845" w:rsidRDefault="00B54304" w:rsidP="003D3845">
      <w:pPr>
        <w:spacing w:after="0"/>
        <w:jc w:val="center"/>
        <w:rPr>
          <w:rFonts w:ascii="Times New Roman" w:eastAsia="Times New Roman" w:hAnsi="Times New Roman" w:cs="Times New Roman"/>
          <w:b/>
          <w:bCs/>
          <w:sz w:val="25"/>
          <w:szCs w:val="25"/>
        </w:rPr>
      </w:pPr>
    </w:p>
    <w:p w14:paraId="58020B72"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C. HOẠT ĐỘNG LUYỆN TẬP</w:t>
      </w:r>
    </w:p>
    <w:p w14:paraId="617DF9A4"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
          <w:bCs/>
          <w:sz w:val="25"/>
          <w:szCs w:val="25"/>
          <w:lang w:val="nl-NL"/>
        </w:rPr>
        <w:t>* Mục tiêu:</w:t>
      </w:r>
      <w:r w:rsidRPr="003D3845">
        <w:rPr>
          <w:rFonts w:ascii="Times New Roman" w:eastAsia="Times New Roman" w:hAnsi="Times New Roman" w:cs="Times New Roman"/>
          <w:i/>
          <w:iCs/>
          <w:sz w:val="25"/>
          <w:szCs w:val="25"/>
          <w:lang w:val="nl-NL"/>
        </w:rPr>
        <w:t xml:space="preserve"> </w:t>
      </w:r>
      <w:r w:rsidRPr="003D3845">
        <w:rPr>
          <w:rFonts w:ascii="Times New Roman" w:eastAsia="Times New Roman" w:hAnsi="Times New Roman" w:cs="Times New Roman"/>
          <w:sz w:val="25"/>
          <w:szCs w:val="25"/>
          <w:lang w:val="nl-NL"/>
        </w:rPr>
        <w:t xml:space="preserve">Nhằm củng cố, hệ thống hóa, hoàn thiện kiến thức mới mà HS đã được lĩnh hội ở hoạt động hình thành kiến thức về: Những cuộc phát kiến địa lí và </w:t>
      </w:r>
      <w:r w:rsidRPr="003D3845">
        <w:rPr>
          <w:rFonts w:ascii="Times New Roman" w:eastAsia="Times New Roman" w:hAnsi="Times New Roman" w:cs="Times New Roman"/>
          <w:sz w:val="25"/>
          <w:szCs w:val="25"/>
        </w:rPr>
        <w:t>sự nảy sinh chủ nghĩa tư bản ở Tây Âu.</w:t>
      </w:r>
    </w:p>
    <w:p w14:paraId="38DEF1A1" w14:textId="56049070" w:rsidR="003D3845" w:rsidRPr="003D3845" w:rsidRDefault="003D3845" w:rsidP="003D3845">
      <w:pPr>
        <w:spacing w:after="0"/>
        <w:contextualSpacing/>
        <w:jc w:val="both"/>
        <w:rPr>
          <w:rFonts w:ascii="Times New Roman" w:eastAsia="Calibri" w:hAnsi="Times New Roman" w:cs="Times New Roman"/>
          <w:sz w:val="25"/>
          <w:szCs w:val="25"/>
          <w:lang w:val="vi-VN" w:eastAsia="vi-VN"/>
        </w:rPr>
      </w:pPr>
      <w:r w:rsidRPr="003D3845">
        <w:rPr>
          <w:rFonts w:ascii="Times New Roman" w:eastAsia="Calibri" w:hAnsi="Times New Roman" w:cs="Times New Roman"/>
          <w:b/>
          <w:bCs/>
          <w:sz w:val="25"/>
          <w:szCs w:val="25"/>
          <w:lang w:val="nl-NL" w:eastAsia="vi-VN"/>
        </w:rPr>
        <w:t>*</w:t>
      </w:r>
      <w:r w:rsidRPr="003D3845">
        <w:rPr>
          <w:rFonts w:ascii="Times New Roman" w:eastAsia="Calibri" w:hAnsi="Times New Roman" w:cs="Times New Roman"/>
          <w:b/>
          <w:bCs/>
          <w:sz w:val="25"/>
          <w:szCs w:val="25"/>
          <w:lang w:val="vi-VN" w:eastAsia="vi-VN"/>
        </w:rPr>
        <w:t xml:space="preserve"> Phương thức: (hoạt động </w:t>
      </w:r>
      <w:r w:rsidR="00B54304">
        <w:rPr>
          <w:rFonts w:ascii="Times New Roman" w:eastAsia="Calibri" w:hAnsi="Times New Roman" w:cs="Times New Roman"/>
          <w:b/>
          <w:bCs/>
          <w:sz w:val="25"/>
          <w:szCs w:val="25"/>
          <w:lang w:val="nl-NL" w:eastAsia="vi-VN"/>
        </w:rPr>
        <w:t>nhóm</w:t>
      </w:r>
      <w:r w:rsidRPr="003D3845">
        <w:rPr>
          <w:rFonts w:ascii="Times New Roman" w:eastAsia="Calibri" w:hAnsi="Times New Roman" w:cs="Times New Roman"/>
          <w:b/>
          <w:bCs/>
          <w:sz w:val="25"/>
          <w:szCs w:val="25"/>
          <w:lang w:val="vi-VN" w:eastAsia="vi-VN"/>
        </w:rPr>
        <w:t>)</w:t>
      </w:r>
    </w:p>
    <w:p w14:paraId="1FF543AF" w14:textId="2FE843E1" w:rsidR="00B54304" w:rsidRDefault="00B54304" w:rsidP="00CB02B1">
      <w:pPr>
        <w:spacing w:before="120" w:after="0"/>
        <w:ind w:firstLineChars="100" w:firstLine="25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xml:space="preserve">- GV giao nhiệm vụ cho HS </w:t>
      </w:r>
      <w:r>
        <w:rPr>
          <w:rFonts w:ascii="Times New Roman" w:eastAsia="Times New Roman" w:hAnsi="Times New Roman" w:cs="Times New Roman"/>
          <w:sz w:val="25"/>
          <w:szCs w:val="25"/>
          <w:lang w:val="nl-NL"/>
        </w:rPr>
        <w:t xml:space="preserve">tham gia trò chơi </w:t>
      </w:r>
      <w:r w:rsidRPr="00B54304">
        <w:rPr>
          <w:rFonts w:ascii="Times New Roman" w:eastAsia="Times New Roman" w:hAnsi="Times New Roman" w:cs="Times New Roman"/>
          <w:b/>
          <w:bCs/>
          <w:i/>
          <w:iCs/>
          <w:sz w:val="25"/>
          <w:szCs w:val="25"/>
          <w:lang w:val="nl-NL"/>
        </w:rPr>
        <w:t>“Trí nhớ siêu phàm”</w:t>
      </w:r>
      <w:r>
        <w:rPr>
          <w:rFonts w:ascii="Times New Roman" w:eastAsia="Times New Roman" w:hAnsi="Times New Roman" w:cs="Times New Roman"/>
          <w:sz w:val="25"/>
          <w:szCs w:val="25"/>
          <w:lang w:val="nl-NL"/>
        </w:rPr>
        <w:t xml:space="preserve"> .Hs các nhóm quan sát từ khoá trong thời gian 30s sau đó ghi chép lại vào bảng phụ trong vòng 2 phút </w:t>
      </w:r>
    </w:p>
    <w:p w14:paraId="17CF6B07" w14:textId="36F1CD3E" w:rsidR="00B54304" w:rsidRPr="003D3845" w:rsidRDefault="00B54304" w:rsidP="00B54304">
      <w:pPr>
        <w:spacing w:after="0"/>
        <w:jc w:val="both"/>
        <w:rPr>
          <w:rFonts w:ascii="Times New Roman" w:eastAsia="Times New Roman" w:hAnsi="Times New Roman" w:cs="Times New Roman"/>
          <w:sz w:val="25"/>
          <w:szCs w:val="25"/>
          <w:lang w:val="nl-NL"/>
        </w:rPr>
      </w:pPr>
      <w:r>
        <w:rPr>
          <w:rFonts w:ascii="Times New Roman" w:eastAsia="Times New Roman" w:hAnsi="Times New Roman" w:cs="Times New Roman"/>
          <w:i/>
          <w:sz w:val="25"/>
          <w:szCs w:val="25"/>
          <w:lang w:val="nl-NL"/>
        </w:rPr>
        <w:t xml:space="preserve">    </w:t>
      </w:r>
      <w:r w:rsidRPr="003D3845">
        <w:rPr>
          <w:rFonts w:ascii="Times New Roman" w:eastAsia="Times New Roman" w:hAnsi="Times New Roman" w:cs="Times New Roman"/>
          <w:i/>
          <w:sz w:val="25"/>
          <w:szCs w:val="25"/>
          <w:lang w:val="nl-NL"/>
        </w:rPr>
        <w:t>-</w:t>
      </w:r>
      <w:r w:rsidRPr="003D3845">
        <w:rPr>
          <w:rFonts w:ascii="Times New Roman" w:eastAsia="Times New Roman" w:hAnsi="Times New Roman" w:cs="Times New Roman"/>
          <w:sz w:val="25"/>
          <w:szCs w:val="25"/>
          <w:lang w:val="nl-NL"/>
        </w:rPr>
        <w:t xml:space="preserve"> GV giao mỗi nhóm 1 bảng phụ và bút. Bầu nhóm trưởng, thư kí và giao nhiệm vụ. Quan sát các nhóm hoạt động, hỗ trợ và tư vấn các nhóm.  </w:t>
      </w:r>
    </w:p>
    <w:p w14:paraId="0B499821" w14:textId="0B6F6FF5" w:rsidR="00B54304" w:rsidRPr="003D3845" w:rsidRDefault="00B54304" w:rsidP="00B54304">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xml:space="preserve">- HS: Báo cáo sản phẩm trên bảng phụ. Các nhóm </w:t>
      </w:r>
      <w:r w:rsidRPr="003D3845">
        <w:rPr>
          <w:rFonts w:ascii="Times New Roman" w:eastAsia="Times New Roman" w:hAnsi="Times New Roman" w:cs="Times New Roman"/>
          <w:sz w:val="25"/>
          <w:szCs w:val="25"/>
        </w:rPr>
        <w:t xml:space="preserve">khác </w:t>
      </w:r>
      <w:r>
        <w:rPr>
          <w:rFonts w:ascii="Times New Roman" w:eastAsia="Times New Roman" w:hAnsi="Times New Roman" w:cs="Times New Roman"/>
          <w:sz w:val="25"/>
          <w:szCs w:val="25"/>
          <w:lang w:val="nl-NL"/>
        </w:rPr>
        <w:t xml:space="preserve">nhận xét </w:t>
      </w:r>
      <w:r w:rsidRPr="003D3845">
        <w:rPr>
          <w:rFonts w:ascii="Times New Roman" w:eastAsia="Times New Roman" w:hAnsi="Times New Roman" w:cs="Times New Roman"/>
          <w:sz w:val="25"/>
          <w:szCs w:val="25"/>
          <w:lang w:val="nl-NL"/>
        </w:rPr>
        <w:t xml:space="preserve"> </w:t>
      </w:r>
    </w:p>
    <w:p w14:paraId="215DE063" w14:textId="77777777" w:rsidR="00B54304" w:rsidRPr="003D3845" w:rsidRDefault="00B54304" w:rsidP="00B54304">
      <w:pPr>
        <w:spacing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GV Đánh giá, nhận xét</w:t>
      </w:r>
      <w:r w:rsidRPr="003D3845">
        <w:rPr>
          <w:rFonts w:ascii="Times New Roman" w:eastAsia="Times New Roman" w:hAnsi="Times New Roman" w:cs="Times New Roman"/>
          <w:sz w:val="25"/>
          <w:szCs w:val="25"/>
        </w:rPr>
        <w:t xml:space="preserve"> và </w:t>
      </w:r>
      <w:r w:rsidRPr="003D3845">
        <w:rPr>
          <w:rFonts w:ascii="Times New Roman" w:eastAsia="Times New Roman" w:hAnsi="Times New Roman" w:cs="Times New Roman"/>
          <w:sz w:val="25"/>
          <w:szCs w:val="25"/>
          <w:lang w:val="nl-NL"/>
        </w:rPr>
        <w:t xml:space="preserve"> chốt kiến thức</w:t>
      </w:r>
      <w:r w:rsidRPr="003D3845">
        <w:rPr>
          <w:rFonts w:ascii="Times New Roman" w:eastAsia="Times New Roman" w:hAnsi="Times New Roman" w:cs="Times New Roman"/>
          <w:sz w:val="25"/>
          <w:szCs w:val="25"/>
        </w:rPr>
        <w:t>.</w:t>
      </w:r>
    </w:p>
    <w:p w14:paraId="0AA284DB" w14:textId="77777777" w:rsidR="00B54304" w:rsidRDefault="00B54304" w:rsidP="00CB02B1">
      <w:pPr>
        <w:spacing w:before="120" w:after="0"/>
        <w:ind w:firstLineChars="100" w:firstLine="250"/>
        <w:jc w:val="both"/>
        <w:rPr>
          <w:rFonts w:ascii="Times New Roman" w:eastAsia="Times New Roman" w:hAnsi="Times New Roman" w:cs="Times New Roman"/>
          <w:sz w:val="25"/>
          <w:szCs w:val="25"/>
          <w:lang w:val="nl-NL"/>
        </w:rPr>
      </w:pPr>
    </w:p>
    <w:p w14:paraId="6949DF18" w14:textId="772D4D24" w:rsidR="003D3845" w:rsidRPr="003D3845" w:rsidRDefault="00CB02B1" w:rsidP="00CB02B1">
      <w:pPr>
        <w:spacing w:before="120" w:after="0"/>
        <w:ind w:firstLineChars="100" w:firstLine="220"/>
        <w:jc w:val="both"/>
        <w:rPr>
          <w:rFonts w:ascii="Times New Roman" w:eastAsia="Times New Roman" w:hAnsi="Times New Roman" w:cs="Times New Roman"/>
          <w:b/>
          <w:bCs/>
          <w:sz w:val="25"/>
          <w:szCs w:val="25"/>
        </w:rPr>
      </w:pPr>
      <w:r>
        <w:rPr>
          <w:noProof/>
        </w:rPr>
        <w:drawing>
          <wp:inline distT="0" distB="0" distL="0" distR="0" wp14:anchorId="603EBE91" wp14:editId="2D206BE7">
            <wp:extent cx="5715000" cy="30099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15000" cy="3009900"/>
                    </a:xfrm>
                    <a:prstGeom prst="rect">
                      <a:avLst/>
                    </a:prstGeom>
                  </pic:spPr>
                </pic:pic>
              </a:graphicData>
            </a:graphic>
          </wp:inline>
        </w:drawing>
      </w:r>
    </w:p>
    <w:p w14:paraId="520097F3"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D. VẬN DỤNG VÀ MỞ RỘNG</w:t>
      </w:r>
    </w:p>
    <w:p w14:paraId="7BD22542"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 Mục tiêu:</w:t>
      </w:r>
    </w:p>
    <w:p w14:paraId="47EC48F7"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b/>
          <w:bCs/>
          <w:sz w:val="25"/>
          <w:szCs w:val="25"/>
          <w:lang w:val="nl-NL"/>
        </w:rPr>
        <w:t>-</w:t>
      </w:r>
      <w:r w:rsidRPr="003D3845">
        <w:rPr>
          <w:rFonts w:ascii="Times New Roman" w:eastAsia="Times New Roman" w:hAnsi="Times New Roman" w:cs="Times New Roman"/>
          <w:sz w:val="25"/>
          <w:szCs w:val="25"/>
          <w:lang w:val="nl-NL"/>
        </w:rPr>
        <w:t xml:space="preserve"> Nhằm vận dụng kiến thức mới mà HS đã được lĩnh hội để giải quyết những vấn đề mới trong học tập và thực tiễn về: </w:t>
      </w:r>
    </w:p>
    <w:p w14:paraId="4EB80C76"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Hệ quả của các cuộc phát kiến địa lí đối với các dân tộc trên thế giới, trong đó có Việt Nam.</w:t>
      </w:r>
    </w:p>
    <w:p w14:paraId="05C2F7D1"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Học sinh xác định được trách nhiệm của bản thân trong việc gìn giữ di sản văn hóa của nhân loại nói chung.</w:t>
      </w:r>
    </w:p>
    <w:p w14:paraId="23A9C473"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lastRenderedPageBreak/>
        <w:t>- Tìm hiểu thêm các tư liệu liên quan đến bài học sau như: hành trình các cuộc phát kiến địa lí, thời kì Phục hưng.</w:t>
      </w:r>
    </w:p>
    <w:p w14:paraId="42E23A1B"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HS tự sưu tầm các tư liệu nổi tiếng liên quan tới phong trào Văn hóa Phục hưng: tranh ảnh, tiểu thuyết, sách…</w:t>
      </w:r>
    </w:p>
    <w:p w14:paraId="7BDBFED6" w14:textId="77777777" w:rsidR="003D3845" w:rsidRPr="003D3845" w:rsidRDefault="003D3845" w:rsidP="003D3845">
      <w:pPr>
        <w:spacing w:before="120" w:after="0"/>
        <w:jc w:val="both"/>
        <w:rPr>
          <w:rFonts w:ascii="Times New Roman" w:eastAsia="Times New Roman" w:hAnsi="Times New Roman" w:cs="Times New Roman"/>
          <w:b/>
          <w:bCs/>
          <w:sz w:val="25"/>
          <w:szCs w:val="25"/>
          <w:lang w:val="nl-NL"/>
        </w:rPr>
      </w:pPr>
      <w:r w:rsidRPr="003D3845">
        <w:rPr>
          <w:rFonts w:ascii="Times New Roman" w:eastAsia="Times New Roman" w:hAnsi="Times New Roman" w:cs="Times New Roman"/>
          <w:b/>
          <w:bCs/>
          <w:sz w:val="25"/>
          <w:szCs w:val="25"/>
          <w:lang w:val="nl-NL"/>
        </w:rPr>
        <w:t xml:space="preserve">*Phương thức: </w:t>
      </w:r>
    </w:p>
    <w:p w14:paraId="41CC6090" w14:textId="77777777" w:rsidR="003D3845" w:rsidRPr="003D3845" w:rsidRDefault="003D3845" w:rsidP="003D3845">
      <w:pPr>
        <w:spacing w:before="120" w:after="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lang w:val="nl-NL"/>
        </w:rPr>
        <w:t>- GV giao nhiệm vụ cho HS (học sinh có thể làm bài tập ở nhà):</w:t>
      </w:r>
    </w:p>
    <w:p w14:paraId="58A141DD" w14:textId="77777777" w:rsidR="003D3845" w:rsidRPr="003D3845" w:rsidRDefault="003D3845" w:rsidP="003D3845">
      <w:pPr>
        <w:spacing w:before="120" w:after="0"/>
        <w:ind w:firstLine="720"/>
        <w:jc w:val="both"/>
        <w:rPr>
          <w:rFonts w:ascii="Times New Roman" w:eastAsia="Times New Roman" w:hAnsi="Times New Roman" w:cs="Times New Roman"/>
          <w:sz w:val="25"/>
          <w:szCs w:val="25"/>
          <w:lang w:val="nl-NL"/>
        </w:rPr>
      </w:pPr>
      <w:r w:rsidRPr="003D3845">
        <w:rPr>
          <w:rFonts w:ascii="Times New Roman" w:eastAsia="Times New Roman" w:hAnsi="Times New Roman" w:cs="Times New Roman"/>
          <w:sz w:val="25"/>
          <w:szCs w:val="25"/>
        </w:rPr>
        <w:t>1</w:t>
      </w:r>
      <w:r w:rsidRPr="003D3845">
        <w:rPr>
          <w:rFonts w:ascii="Times New Roman" w:eastAsia="Times New Roman" w:hAnsi="Times New Roman" w:cs="Times New Roman"/>
          <w:sz w:val="25"/>
          <w:szCs w:val="25"/>
          <w:lang w:val="nl-NL"/>
        </w:rPr>
        <w:t>. Suy nghĩ về hệ quả của các cuộc phát kiến địa lí đối với Việt Nam.</w:t>
      </w:r>
    </w:p>
    <w:p w14:paraId="3D68950D" w14:textId="77777777" w:rsidR="003D3845" w:rsidRPr="003D3845" w:rsidRDefault="003D3845" w:rsidP="003D3845">
      <w:pPr>
        <w:spacing w:before="120" w:after="0"/>
        <w:ind w:firstLine="720"/>
        <w:jc w:val="both"/>
        <w:rPr>
          <w:rFonts w:ascii="Times New Roman" w:eastAsia="Times New Roman" w:hAnsi="Times New Roman" w:cs="Times New Roman"/>
          <w:sz w:val="25"/>
          <w:szCs w:val="25"/>
          <w:lang w:val="la-Latn"/>
        </w:rPr>
      </w:pPr>
      <w:r w:rsidRPr="003D3845">
        <w:rPr>
          <w:rFonts w:ascii="Times New Roman" w:eastAsia="Times New Roman" w:hAnsi="Times New Roman" w:cs="Times New Roman"/>
          <w:sz w:val="25"/>
          <w:szCs w:val="25"/>
        </w:rPr>
        <w:t>2</w:t>
      </w:r>
      <w:r w:rsidRPr="003D3845">
        <w:rPr>
          <w:rFonts w:ascii="Times New Roman" w:eastAsia="Times New Roman" w:hAnsi="Times New Roman" w:cs="Times New Roman"/>
          <w:sz w:val="25"/>
          <w:szCs w:val="25"/>
          <w:lang w:val="la-Latn"/>
        </w:rPr>
        <w:t xml:space="preserve">. </w:t>
      </w:r>
      <w:r w:rsidRPr="003D3845">
        <w:rPr>
          <w:rFonts w:ascii="Times New Roman" w:eastAsia="Times New Roman" w:hAnsi="Times New Roman" w:cs="Times New Roman"/>
          <w:sz w:val="25"/>
          <w:szCs w:val="25"/>
          <w:shd w:val="clear" w:color="auto" w:fill="FFFFFF"/>
          <w:lang w:val="nl-NL"/>
        </w:rPr>
        <w:t>Vẽ </w:t>
      </w:r>
      <w:r w:rsidRPr="003D3845">
        <w:rPr>
          <w:rFonts w:ascii="Times New Roman" w:eastAsia="Times New Roman" w:hAnsi="Times New Roman" w:cs="Times New Roman"/>
          <w:spacing w:val="1"/>
          <w:sz w:val="25"/>
          <w:szCs w:val="25"/>
          <w:shd w:val="clear" w:color="auto" w:fill="FFFFFF"/>
          <w:lang w:val="nl-NL"/>
        </w:rPr>
        <w:t xml:space="preserve">lược đồ về các cuộc phát kiến địa lý lớn thế kỷ XV – XVI và </w:t>
      </w:r>
      <w:r w:rsidRPr="003D3845">
        <w:rPr>
          <w:rFonts w:ascii="Times New Roman" w:eastAsia="Times New Roman" w:hAnsi="Times New Roman" w:cs="Times New Roman"/>
          <w:spacing w:val="1"/>
          <w:sz w:val="25"/>
          <w:szCs w:val="25"/>
          <w:lang w:val="nl-NL"/>
        </w:rPr>
        <w:t>t</w:t>
      </w:r>
      <w:r w:rsidRPr="003D3845">
        <w:rPr>
          <w:rFonts w:ascii="Times New Roman" w:eastAsia="Times New Roman" w:hAnsi="Times New Roman" w:cs="Times New Roman"/>
          <w:spacing w:val="1"/>
          <w:sz w:val="25"/>
          <w:szCs w:val="25"/>
          <w:lang w:val="vi-VN"/>
        </w:rPr>
        <w:t>rình bày khái quát trên </w:t>
      </w:r>
      <w:r w:rsidRPr="003D3845">
        <w:rPr>
          <w:rFonts w:ascii="Times New Roman" w:eastAsia="Times New Roman" w:hAnsi="Times New Roman" w:cs="Times New Roman"/>
          <w:sz w:val="25"/>
          <w:szCs w:val="25"/>
          <w:lang w:val="vi-VN"/>
        </w:rPr>
        <w:t>lược đồ diễn biến </w:t>
      </w:r>
      <w:r w:rsidRPr="003D3845">
        <w:rPr>
          <w:rFonts w:ascii="Times New Roman" w:eastAsia="Times New Roman" w:hAnsi="Times New Roman" w:cs="Times New Roman"/>
          <w:spacing w:val="1"/>
          <w:sz w:val="25"/>
          <w:szCs w:val="25"/>
          <w:lang w:val="vi-VN"/>
        </w:rPr>
        <w:t>các cuộc phát kiến địa lý lớn thế kỷ XV – XVI?</w:t>
      </w:r>
    </w:p>
    <w:p w14:paraId="702ADE6C" w14:textId="77777777" w:rsidR="003D3845" w:rsidRPr="003D3845" w:rsidRDefault="003D3845" w:rsidP="003D3845">
      <w:pPr>
        <w:spacing w:before="120" w:after="0"/>
        <w:jc w:val="both"/>
        <w:rPr>
          <w:rFonts w:ascii="Times New Roman" w:eastAsia="Times New Roman" w:hAnsi="Times New Roman" w:cs="Times New Roman"/>
          <w:sz w:val="25"/>
          <w:szCs w:val="25"/>
          <w:lang w:val="la-Latn"/>
        </w:rPr>
      </w:pPr>
      <w:r w:rsidRPr="003D3845">
        <w:rPr>
          <w:rFonts w:ascii="Times New Roman" w:eastAsia="Times New Roman" w:hAnsi="Times New Roman" w:cs="Times New Roman"/>
          <w:sz w:val="25"/>
          <w:szCs w:val="25"/>
          <w:lang w:val="la-Latn"/>
        </w:rPr>
        <w:t>- HS có thể viết báo cáo (đoạn văn hay trình chiếu hay bộ sưu tập ảnh…)</w:t>
      </w:r>
    </w:p>
    <w:p w14:paraId="37A3D91C" w14:textId="77777777" w:rsidR="003D3845" w:rsidRPr="003D3845" w:rsidRDefault="003D3845" w:rsidP="003D3845">
      <w:pPr>
        <w:spacing w:before="120" w:after="0"/>
        <w:jc w:val="both"/>
        <w:rPr>
          <w:rFonts w:ascii="Times New Roman" w:eastAsia="Times New Roman" w:hAnsi="Times New Roman" w:cs="Times New Roman"/>
          <w:sz w:val="25"/>
          <w:szCs w:val="25"/>
          <w:lang w:val="la-Latn"/>
        </w:rPr>
      </w:pPr>
      <w:r w:rsidRPr="003D3845">
        <w:rPr>
          <w:rFonts w:ascii="Times New Roman" w:eastAsia="Times New Roman" w:hAnsi="Times New Roman" w:cs="Times New Roman"/>
          <w:sz w:val="25"/>
          <w:szCs w:val="25"/>
          <w:lang w:val="la-Latn"/>
        </w:rPr>
        <w:t xml:space="preserve">- HS chia sẻ với bạn bằng việc thông qua trao đổi sản phẩm cho bạn, gửi thư điện tử…  </w:t>
      </w:r>
    </w:p>
    <w:p w14:paraId="23CCD506" w14:textId="77777777" w:rsidR="003D3845" w:rsidRPr="003D3845" w:rsidRDefault="003D3845" w:rsidP="003D3845">
      <w:pPr>
        <w:spacing w:before="120" w:after="0"/>
        <w:jc w:val="both"/>
        <w:rPr>
          <w:rFonts w:ascii="Times New Roman" w:eastAsia="Times New Roman" w:hAnsi="Times New Roman" w:cs="Times New Roman"/>
          <w:sz w:val="25"/>
          <w:szCs w:val="25"/>
          <w:lang w:val="la-Latn"/>
        </w:rPr>
      </w:pPr>
      <w:r w:rsidRPr="003D3845">
        <w:rPr>
          <w:rFonts w:ascii="Times New Roman" w:eastAsia="Times New Roman" w:hAnsi="Times New Roman" w:cs="Times New Roman"/>
          <w:sz w:val="25"/>
          <w:szCs w:val="25"/>
          <w:lang w:val="la-Latn"/>
        </w:rPr>
        <w:t xml:space="preserve">- GV đánh giá sản phẩm của HS: nhận xét, tuyên dương, khen gợi…  </w:t>
      </w:r>
    </w:p>
    <w:p w14:paraId="04151675" w14:textId="77777777" w:rsidR="003D3845" w:rsidRPr="003D3845" w:rsidRDefault="003D3845" w:rsidP="003D3845">
      <w:pPr>
        <w:spacing w:before="120" w:after="0"/>
        <w:jc w:val="both"/>
        <w:rPr>
          <w:rFonts w:ascii="Times New Roman" w:eastAsia="Times New Roman" w:hAnsi="Times New Roman" w:cs="Times New Roman"/>
          <w:b/>
          <w:bCs/>
          <w:sz w:val="25"/>
          <w:szCs w:val="25"/>
          <w:lang w:val="la-Latn"/>
        </w:rPr>
      </w:pPr>
      <w:r w:rsidRPr="003D3845">
        <w:rPr>
          <w:rFonts w:ascii="Times New Roman" w:eastAsia="Times New Roman" w:hAnsi="Times New Roman" w:cs="Times New Roman"/>
          <w:b/>
          <w:bCs/>
          <w:sz w:val="25"/>
          <w:szCs w:val="25"/>
          <w:lang w:val="la-Latn"/>
        </w:rPr>
        <w:t>*Gợi ý sản phẩm:</w:t>
      </w:r>
      <w:r w:rsidRPr="003D3845">
        <w:rPr>
          <w:rFonts w:ascii="Times New Roman" w:eastAsia="Times New Roman" w:hAnsi="Times New Roman" w:cs="Times New Roman"/>
          <w:b/>
          <w:bCs/>
          <w:sz w:val="25"/>
          <w:szCs w:val="25"/>
          <w:lang w:val="la-Latn"/>
        </w:rPr>
        <w:tab/>
      </w:r>
    </w:p>
    <w:p w14:paraId="380B40B9" w14:textId="77777777" w:rsidR="003D3845" w:rsidRPr="003D3845" w:rsidRDefault="003D3845" w:rsidP="003D3845">
      <w:pPr>
        <w:numPr>
          <w:ilvl w:val="0"/>
          <w:numId w:val="2"/>
        </w:numPr>
        <w:spacing w:before="120" w:after="0" w:line="264" w:lineRule="auto"/>
        <w:ind w:firstLine="720"/>
        <w:jc w:val="both"/>
        <w:rPr>
          <w:rFonts w:ascii="Times New Roman" w:eastAsia="Times New Roman" w:hAnsi="Times New Roman" w:cs="Times New Roman"/>
          <w:i/>
          <w:sz w:val="25"/>
          <w:szCs w:val="25"/>
          <w:lang w:val="la-Latn"/>
        </w:rPr>
      </w:pPr>
      <w:r w:rsidRPr="003D3845">
        <w:rPr>
          <w:rFonts w:ascii="Times New Roman" w:eastAsia="Times New Roman" w:hAnsi="Times New Roman" w:cs="Times New Roman"/>
          <w:i/>
          <w:sz w:val="25"/>
          <w:szCs w:val="25"/>
          <w:lang w:val="la-Latn"/>
        </w:rPr>
        <w:t xml:space="preserve"> Suy nghĩ về hệ quả của các cuộc phát kiến địa lí đối với Việt Nam.</w:t>
      </w:r>
    </w:p>
    <w:p w14:paraId="22BED838" w14:textId="77777777" w:rsidR="003D3845" w:rsidRPr="003D3845" w:rsidRDefault="003D3845" w:rsidP="003D3845">
      <w:pPr>
        <w:spacing w:before="120" w:after="0"/>
        <w:jc w:val="both"/>
        <w:rPr>
          <w:rFonts w:ascii="Times New Roman" w:eastAsia="Times New Roman" w:hAnsi="Times New Roman" w:cs="Times New Roman"/>
          <w:b/>
          <w:bCs/>
          <w:i/>
          <w:sz w:val="25"/>
          <w:szCs w:val="25"/>
        </w:rPr>
      </w:pPr>
      <w:r w:rsidRPr="003D3845">
        <w:rPr>
          <w:rFonts w:ascii="Times New Roman" w:eastAsia="Times New Roman" w:hAnsi="Times New Roman" w:cs="Times New Roman"/>
          <w:b/>
          <w:bCs/>
          <w:i/>
          <w:sz w:val="25"/>
          <w:szCs w:val="25"/>
        </w:rPr>
        <w:t>- Tích cực:</w:t>
      </w:r>
    </w:p>
    <w:p w14:paraId="0E799C1C" w14:textId="77777777" w:rsidR="003D3845" w:rsidRPr="003D3845" w:rsidRDefault="003D3845" w:rsidP="003D3845">
      <w:pPr>
        <w:spacing w:before="120" w:after="0"/>
        <w:ind w:firstLine="720"/>
        <w:jc w:val="both"/>
        <w:rPr>
          <w:rFonts w:ascii="Times New Roman" w:eastAsia="Times New Roman" w:hAnsi="Times New Roman" w:cs="Times New Roman"/>
          <w:iCs/>
          <w:sz w:val="25"/>
          <w:szCs w:val="25"/>
        </w:rPr>
      </w:pPr>
      <w:r w:rsidRPr="003D3845">
        <w:rPr>
          <w:rFonts w:ascii="Times New Roman" w:eastAsia="Times New Roman" w:hAnsi="Times New Roman" w:cs="Times New Roman"/>
          <w:iCs/>
          <w:sz w:val="25"/>
          <w:szCs w:val="25"/>
        </w:rPr>
        <w:t>+ Sau phát kiến địa lí, thuyền buôn các nước châu Âu Bồ Đào Nha, Hà Lan, Anh, Pháp… đến buôn bán với nước ta ngày càng nhiều, giúp nước ta tiếp xúc với luồng thương mại quốc tế, góp phần mở rộng thị trường trong nước, thúc đẩy sự hứng khởi của các đô thị.</w:t>
      </w:r>
    </w:p>
    <w:p w14:paraId="6A66A7C0" w14:textId="77777777" w:rsidR="003D3845" w:rsidRPr="003D3845" w:rsidRDefault="003D3845" w:rsidP="003D3845">
      <w:pPr>
        <w:spacing w:before="120" w:after="0"/>
        <w:ind w:firstLine="720"/>
        <w:jc w:val="both"/>
        <w:rPr>
          <w:rFonts w:ascii="Times New Roman" w:eastAsia="Times New Roman" w:hAnsi="Times New Roman" w:cs="Times New Roman"/>
          <w:iCs/>
          <w:sz w:val="25"/>
          <w:szCs w:val="25"/>
        </w:rPr>
      </w:pPr>
      <w:r w:rsidRPr="003D3845">
        <w:rPr>
          <w:rFonts w:ascii="Times New Roman" w:eastAsia="Times New Roman" w:hAnsi="Times New Roman" w:cs="Times New Roman"/>
          <w:iCs/>
          <w:sz w:val="25"/>
          <w:szCs w:val="25"/>
        </w:rPr>
        <w:t>+ Các giáo sĩ đạo thiên chúa đến truyền đạo ở nước ta góp phần tạo ra chữ quốc ngữ</w:t>
      </w:r>
    </w:p>
    <w:p w14:paraId="7F3E58D2" w14:textId="77777777" w:rsidR="003D3845" w:rsidRPr="003D3845" w:rsidRDefault="003D3845" w:rsidP="003D3845">
      <w:pPr>
        <w:spacing w:before="120" w:after="0"/>
        <w:jc w:val="both"/>
        <w:rPr>
          <w:rFonts w:ascii="Times New Roman" w:eastAsia="Times New Roman" w:hAnsi="Times New Roman" w:cs="Times New Roman"/>
          <w:iCs/>
          <w:sz w:val="25"/>
          <w:szCs w:val="25"/>
        </w:rPr>
      </w:pPr>
      <w:r w:rsidRPr="003D3845">
        <w:rPr>
          <w:rFonts w:ascii="Times New Roman" w:eastAsia="Times New Roman" w:hAnsi="Times New Roman" w:cs="Times New Roman"/>
          <w:iCs/>
          <w:sz w:val="25"/>
          <w:szCs w:val="25"/>
        </w:rPr>
        <w:t>- Tiêu cực: Nước ta bị tư bản phương Tây, nhất là Pháp dòm ngó xâm lược.</w:t>
      </w:r>
    </w:p>
    <w:p w14:paraId="15E27BF5" w14:textId="77777777" w:rsidR="003D3845" w:rsidRPr="003D3845" w:rsidRDefault="003D3845" w:rsidP="003D3845">
      <w:pPr>
        <w:spacing w:before="120" w:after="0"/>
        <w:ind w:firstLine="720"/>
        <w:jc w:val="both"/>
        <w:rPr>
          <w:rFonts w:ascii="Times New Roman" w:eastAsia="Times New Roman" w:hAnsi="Times New Roman" w:cs="Times New Roman"/>
          <w:iCs/>
          <w:sz w:val="25"/>
          <w:szCs w:val="25"/>
        </w:rPr>
      </w:pPr>
      <w:r w:rsidRPr="003D3845">
        <w:rPr>
          <w:rFonts w:ascii="Times New Roman" w:eastAsia="Times New Roman" w:hAnsi="Times New Roman" w:cs="Times New Roman"/>
          <w:iCs/>
          <w:sz w:val="25"/>
          <w:szCs w:val="25"/>
        </w:rPr>
        <w:t xml:space="preserve">- </w:t>
      </w:r>
    </w:p>
    <w:p w14:paraId="2CBA2FA9" w14:textId="77777777" w:rsidR="003D3845" w:rsidRPr="003D3845" w:rsidRDefault="003D3845" w:rsidP="003D3845">
      <w:pPr>
        <w:spacing w:before="120" w:after="0"/>
        <w:ind w:firstLine="720"/>
        <w:jc w:val="both"/>
        <w:rPr>
          <w:rFonts w:ascii="Times New Roman" w:eastAsia="Times New Roman" w:hAnsi="Times New Roman" w:cs="Times New Roman"/>
          <w:iCs/>
          <w:sz w:val="25"/>
          <w:szCs w:val="25"/>
          <w:lang w:val="la-Latn"/>
        </w:rPr>
      </w:pPr>
      <w:r w:rsidRPr="003D3845">
        <w:rPr>
          <w:rFonts w:ascii="Times New Roman" w:eastAsia="Times New Roman" w:hAnsi="Times New Roman" w:cs="Times New Roman"/>
          <w:sz w:val="25"/>
          <w:szCs w:val="25"/>
          <w:lang w:val="la-Latn"/>
        </w:rPr>
        <w:t>- Hoàn cảnh Việt Nam thời kì phong kiến từ các thế kỉ XVI-XIX. Sự xâm nhập của các nước phương Tây đối với Việt Nam ở thời kì này…</w:t>
      </w:r>
    </w:p>
    <w:p w14:paraId="7DC32F12" w14:textId="77777777" w:rsidR="003D3845" w:rsidRPr="003D3845" w:rsidRDefault="003D3845" w:rsidP="003D3845">
      <w:pPr>
        <w:spacing w:before="120" w:after="0"/>
        <w:ind w:firstLine="720"/>
        <w:jc w:val="both"/>
        <w:rPr>
          <w:rFonts w:ascii="Times New Roman" w:eastAsia="Times New Roman" w:hAnsi="Times New Roman" w:cs="Times New Roman"/>
          <w:i/>
          <w:sz w:val="25"/>
          <w:szCs w:val="25"/>
          <w:lang w:val="vi-VN"/>
        </w:rPr>
      </w:pPr>
      <w:r w:rsidRPr="003D3845">
        <w:rPr>
          <w:rFonts w:ascii="Times New Roman" w:eastAsia="Times New Roman" w:hAnsi="Times New Roman" w:cs="Times New Roman"/>
          <w:i/>
          <w:iCs/>
          <w:sz w:val="25"/>
          <w:szCs w:val="25"/>
          <w:lang w:val="vi-VN"/>
        </w:rPr>
        <w:t xml:space="preserve"> </w:t>
      </w:r>
      <w:r w:rsidRPr="003D3845">
        <w:rPr>
          <w:rFonts w:ascii="Times New Roman" w:eastAsia="Times New Roman" w:hAnsi="Times New Roman" w:cs="Times New Roman"/>
          <w:i/>
          <w:iCs/>
          <w:sz w:val="25"/>
          <w:szCs w:val="25"/>
        </w:rPr>
        <w:t>2</w:t>
      </w:r>
      <w:r w:rsidRPr="003D3845">
        <w:rPr>
          <w:rFonts w:ascii="Times New Roman" w:eastAsia="Times New Roman" w:hAnsi="Times New Roman" w:cs="Times New Roman"/>
          <w:i/>
          <w:iCs/>
          <w:sz w:val="25"/>
          <w:szCs w:val="25"/>
          <w:lang w:val="la-Latn"/>
        </w:rPr>
        <w:t xml:space="preserve">. </w:t>
      </w:r>
      <w:r w:rsidRPr="003D3845">
        <w:rPr>
          <w:rFonts w:ascii="Times New Roman" w:eastAsia="Times New Roman" w:hAnsi="Times New Roman" w:cs="Times New Roman"/>
          <w:i/>
          <w:sz w:val="25"/>
          <w:szCs w:val="25"/>
          <w:shd w:val="clear" w:color="auto" w:fill="FFFFFF"/>
          <w:lang w:val="vi-VN"/>
        </w:rPr>
        <w:t>Vẽ </w:t>
      </w:r>
      <w:r w:rsidRPr="003D3845">
        <w:rPr>
          <w:rFonts w:ascii="Times New Roman" w:eastAsia="Times New Roman" w:hAnsi="Times New Roman" w:cs="Times New Roman"/>
          <w:i/>
          <w:spacing w:val="1"/>
          <w:sz w:val="25"/>
          <w:szCs w:val="25"/>
          <w:shd w:val="clear" w:color="auto" w:fill="FFFFFF"/>
          <w:lang w:val="vi-VN"/>
        </w:rPr>
        <w:t xml:space="preserve">lược đồ về các cuộc phát kiến địa lý lớn thế kỷ XV – XVI và </w:t>
      </w:r>
      <w:r w:rsidRPr="003D3845">
        <w:rPr>
          <w:rFonts w:ascii="Times New Roman" w:eastAsia="Times New Roman" w:hAnsi="Times New Roman" w:cs="Times New Roman"/>
          <w:i/>
          <w:spacing w:val="1"/>
          <w:sz w:val="25"/>
          <w:szCs w:val="25"/>
          <w:lang w:val="vi-VN"/>
        </w:rPr>
        <w:t>trình bày khái quát trên </w:t>
      </w:r>
      <w:r w:rsidRPr="003D3845">
        <w:rPr>
          <w:rFonts w:ascii="Times New Roman" w:eastAsia="Times New Roman" w:hAnsi="Times New Roman" w:cs="Times New Roman"/>
          <w:i/>
          <w:sz w:val="25"/>
          <w:szCs w:val="25"/>
          <w:lang w:val="vi-VN"/>
        </w:rPr>
        <w:t>lược đồ diễn biến </w:t>
      </w:r>
      <w:r w:rsidRPr="003D3845">
        <w:rPr>
          <w:rFonts w:ascii="Times New Roman" w:eastAsia="Times New Roman" w:hAnsi="Times New Roman" w:cs="Times New Roman"/>
          <w:i/>
          <w:spacing w:val="1"/>
          <w:sz w:val="25"/>
          <w:szCs w:val="25"/>
          <w:lang w:val="vi-VN"/>
        </w:rPr>
        <w:t>các cuộc phát kiến địa lý lớn thế kỷ XV – XVI?</w:t>
      </w:r>
    </w:p>
    <w:p w14:paraId="43F1CD16" w14:textId="77777777" w:rsidR="003D3845" w:rsidRPr="003D3845" w:rsidRDefault="003D3845" w:rsidP="003D3845">
      <w:pPr>
        <w:spacing w:before="120" w:after="0"/>
        <w:ind w:firstLine="720"/>
        <w:jc w:val="both"/>
        <w:rPr>
          <w:rFonts w:ascii="Times New Roman" w:eastAsia="Times New Roman" w:hAnsi="Times New Roman" w:cs="Times New Roman"/>
          <w:iCs/>
          <w:sz w:val="25"/>
          <w:szCs w:val="25"/>
          <w:lang w:val="vi-VN"/>
        </w:rPr>
      </w:pPr>
      <w:r w:rsidRPr="003D3845">
        <w:rPr>
          <w:rFonts w:ascii="Times New Roman" w:eastAsia="Times New Roman" w:hAnsi="Times New Roman" w:cs="Times New Roman"/>
          <w:iCs/>
          <w:sz w:val="25"/>
          <w:szCs w:val="25"/>
          <w:lang w:val="vi-VN"/>
        </w:rPr>
        <w:t>HS dựa vào hình 27 SGK/tr.61 để thực hiện.</w:t>
      </w:r>
    </w:p>
    <w:p w14:paraId="2E558F19" w14:textId="77777777" w:rsidR="003D3845" w:rsidRPr="003D3845" w:rsidRDefault="003D3845" w:rsidP="003D3845">
      <w:pPr>
        <w:tabs>
          <w:tab w:val="left" w:pos="2160"/>
        </w:tabs>
        <w:spacing w:before="120" w:after="0"/>
        <w:jc w:val="both"/>
        <w:rPr>
          <w:rFonts w:ascii="Times New Roman" w:eastAsia="Times New Roman" w:hAnsi="Times New Roman" w:cs="Times New Roman"/>
          <w:b/>
          <w:sz w:val="25"/>
          <w:szCs w:val="25"/>
        </w:rPr>
      </w:pPr>
    </w:p>
    <w:p w14:paraId="235F7E36" w14:textId="77777777" w:rsidR="003D3845" w:rsidRPr="003D3845" w:rsidRDefault="003D3845" w:rsidP="003D3845">
      <w:pPr>
        <w:spacing w:before="120" w:after="0"/>
        <w:jc w:val="center"/>
        <w:rPr>
          <w:rFonts w:ascii="Times New Roman" w:eastAsia="Times New Roman" w:hAnsi="Times New Roman" w:cs="Times New Roman"/>
          <w:b/>
          <w:sz w:val="25"/>
          <w:szCs w:val="25"/>
        </w:rPr>
      </w:pPr>
    </w:p>
    <w:p w14:paraId="2179A613" w14:textId="77777777" w:rsidR="003D3845" w:rsidRPr="003D3845" w:rsidRDefault="003D3845" w:rsidP="003D3845">
      <w:pPr>
        <w:spacing w:before="120" w:after="0"/>
        <w:jc w:val="center"/>
        <w:rPr>
          <w:rFonts w:ascii="Times New Roman" w:eastAsia="Times New Roman" w:hAnsi="Times New Roman" w:cs="Times New Roman"/>
          <w:b/>
          <w:sz w:val="25"/>
          <w:szCs w:val="25"/>
        </w:rPr>
      </w:pPr>
    </w:p>
    <w:p w14:paraId="52E4F32E" w14:textId="77777777" w:rsidR="003D3845" w:rsidRPr="003D3845" w:rsidRDefault="003D3845" w:rsidP="003D3845">
      <w:pPr>
        <w:spacing w:before="120" w:after="0"/>
        <w:jc w:val="center"/>
        <w:rPr>
          <w:rFonts w:ascii="Times New Roman" w:eastAsia="Times New Roman" w:hAnsi="Times New Roman" w:cs="Times New Roman"/>
          <w:b/>
          <w:sz w:val="25"/>
          <w:szCs w:val="25"/>
        </w:rPr>
      </w:pPr>
    </w:p>
    <w:p w14:paraId="3452021B" w14:textId="77777777" w:rsidR="003D3845" w:rsidRPr="003D3845" w:rsidRDefault="003D3845" w:rsidP="003D3845">
      <w:pPr>
        <w:spacing w:before="120" w:after="0"/>
        <w:jc w:val="center"/>
        <w:rPr>
          <w:rFonts w:ascii="Times New Roman" w:eastAsia="Times New Roman" w:hAnsi="Times New Roman" w:cs="Times New Roman"/>
          <w:b/>
          <w:sz w:val="25"/>
          <w:szCs w:val="25"/>
        </w:rPr>
      </w:pPr>
    </w:p>
    <w:p w14:paraId="492789D8" w14:textId="77777777" w:rsidR="003D3845" w:rsidRPr="003D3845" w:rsidRDefault="003D3845" w:rsidP="003D3845">
      <w:pPr>
        <w:spacing w:before="120" w:after="0"/>
        <w:jc w:val="center"/>
        <w:rPr>
          <w:rFonts w:ascii="Times New Roman" w:eastAsia="Times New Roman" w:hAnsi="Times New Roman" w:cs="Times New Roman"/>
          <w:b/>
          <w:sz w:val="25"/>
          <w:szCs w:val="25"/>
        </w:rPr>
      </w:pPr>
    </w:p>
    <w:p w14:paraId="0CDFFA9D" w14:textId="77777777" w:rsidR="003D3845" w:rsidRPr="003D3845" w:rsidRDefault="003D3845" w:rsidP="003D3845">
      <w:pPr>
        <w:spacing w:before="120" w:after="0"/>
        <w:jc w:val="center"/>
        <w:rPr>
          <w:rFonts w:ascii="Times New Roman" w:eastAsia="Times New Roman" w:hAnsi="Times New Roman" w:cs="Times New Roman"/>
          <w:b/>
          <w:sz w:val="25"/>
          <w:szCs w:val="25"/>
        </w:rPr>
      </w:pPr>
    </w:p>
    <w:p w14:paraId="079E1608" w14:textId="77777777" w:rsidR="009E2060" w:rsidRDefault="009E2060"/>
    <w:sectPr w:rsidR="009E20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ACE69"/>
    <w:multiLevelType w:val="singleLevel"/>
    <w:tmpl w:val="5BFACE69"/>
    <w:lvl w:ilvl="0">
      <w:start w:val="1"/>
      <w:numFmt w:val="upperLetter"/>
      <w:suff w:val="space"/>
      <w:lvlText w:val="%1."/>
      <w:lvlJc w:val="left"/>
      <w:pPr>
        <w:ind w:left="0" w:firstLine="0"/>
      </w:pPr>
    </w:lvl>
  </w:abstractNum>
  <w:abstractNum w:abstractNumId="1" w15:restartNumberingAfterBreak="0">
    <w:nsid w:val="5C046799"/>
    <w:multiLevelType w:val="singleLevel"/>
    <w:tmpl w:val="5C046799"/>
    <w:lvl w:ilvl="0">
      <w:start w:val="1"/>
      <w:numFmt w:val="decimal"/>
      <w:suff w:val="space"/>
      <w:lvlText w:val="%1."/>
      <w:lvlJc w:val="left"/>
      <w:pPr>
        <w:ind w:left="0" w:firstLine="0"/>
      </w:p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5AF"/>
    <w:rsid w:val="000155AF"/>
    <w:rsid w:val="003D3845"/>
    <w:rsid w:val="005F20B7"/>
    <w:rsid w:val="009E2060"/>
    <w:rsid w:val="00B44344"/>
    <w:rsid w:val="00B54304"/>
    <w:rsid w:val="00CB02B1"/>
    <w:rsid w:val="00EC2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FA09"/>
  <w15:docId w15:val="{9DF37C86-D08E-40A3-B174-73C8CD168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8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1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2021-10-26T11:12:00Z</dcterms:created>
  <dcterms:modified xsi:type="dcterms:W3CDTF">2021-11-02T15:31:00Z</dcterms:modified>
</cp:coreProperties>
</file>